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8A" w:rsidRPr="00A3698A" w:rsidRDefault="00A3698A" w:rsidP="00A3698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A3698A">
        <w:rPr>
          <w:rFonts w:eastAsia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25 сентября 2008 г. N 715 "Об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Федерации" (с изменениями и дополнениями)</w:t>
      </w:r>
      <w:proofErr w:type="gramEnd"/>
    </w:p>
    <w:p w:rsidR="00A3698A" w:rsidRPr="00A3698A" w:rsidRDefault="00A3698A" w:rsidP="00A369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text"/>
      <w:bookmarkEnd w:id="0"/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В целях реализации </w:t>
      </w:r>
      <w:r w:rsidR="00872A70">
        <w:rPr>
          <w:rFonts w:eastAsia="Times New Roman"/>
          <w:sz w:val="24"/>
          <w:szCs w:val="24"/>
          <w:lang w:eastAsia="ru-RU"/>
        </w:rPr>
        <w:t>Государственной программы</w:t>
      </w:r>
      <w:r w:rsidRPr="00A3698A">
        <w:rPr>
          <w:rFonts w:eastAsia="Times New Roman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</w:t>
      </w:r>
      <w:r w:rsidR="00872A70">
        <w:rPr>
          <w:rFonts w:eastAsia="Times New Roman"/>
          <w:sz w:val="24"/>
          <w:szCs w:val="24"/>
          <w:lang w:eastAsia="ru-RU"/>
        </w:rPr>
        <w:t xml:space="preserve">Указом </w:t>
      </w:r>
      <w:r w:rsidRPr="00A3698A">
        <w:rPr>
          <w:rFonts w:eastAsia="Times New Roman"/>
          <w:sz w:val="24"/>
          <w:szCs w:val="24"/>
          <w:lang w:eastAsia="ru-RU"/>
        </w:rPr>
        <w:t>Президента Российской Федерации от 22 июня 2006 г. N 637 "О мерах по оказанию содействия добровольному переселению в Российскую Федерацию соотечественников, проживающих за рубежом", Правительство Российской Федерации постановляет: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1. Утвердить прилагаемые Правила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2. Установить, что компенсации подлежат расходы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его семьи на уплату государственной пошлины: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за выдачу иностранному гражданину или лицу без гражданства разрешения на временное проживание;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за выдачу вида на жительство иностранному гражданину или лицу без гражданства;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за рассмотрение заявлений о приеме в гражданство, приобретении гражданства, восстановлении в гражданстве, заявлений об определении принадлежности к гражданству, включая выдачу соответствующих документов;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за выдачу паспорта гражданина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3. Настоящее постановление распространяется на правоотношения, возникшие с 1 января 2007 г.</w:t>
      </w:r>
    </w:p>
    <w:p w:rsidR="00A3698A" w:rsidRPr="00A3698A" w:rsidRDefault="00A3698A" w:rsidP="00A369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3698A" w:rsidRPr="00A3698A" w:rsidTr="00A3698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3698A" w:rsidRPr="00A3698A" w:rsidRDefault="00A3698A" w:rsidP="00A3698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98A">
              <w:rPr>
                <w:rFonts w:eastAsia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3698A">
              <w:rPr>
                <w:rFonts w:eastAsia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3698A" w:rsidRPr="00A3698A" w:rsidRDefault="00A3698A" w:rsidP="00A3698A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3698A">
              <w:rPr>
                <w:rFonts w:eastAsia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A3698A" w:rsidRPr="00A3698A" w:rsidRDefault="00A3698A" w:rsidP="002E763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br/>
        <w:t>Москва</w:t>
      </w:r>
    </w:p>
    <w:p w:rsidR="00A3698A" w:rsidRPr="00A3698A" w:rsidRDefault="00A3698A" w:rsidP="00A3698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25 сентября 2008 г.</w:t>
      </w:r>
    </w:p>
    <w:p w:rsidR="00A3698A" w:rsidRPr="00A3698A" w:rsidRDefault="00A3698A" w:rsidP="00A3698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N 715</w:t>
      </w:r>
    </w:p>
    <w:p w:rsidR="00A3698A" w:rsidRPr="00A3698A" w:rsidRDefault="00A3698A" w:rsidP="00A369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3698A" w:rsidRPr="00A3698A" w:rsidRDefault="00A3698A" w:rsidP="00A3698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A3698A">
        <w:rPr>
          <w:rFonts w:eastAsia="Times New Roman"/>
          <w:b/>
          <w:sz w:val="24"/>
          <w:szCs w:val="24"/>
          <w:lang w:eastAsia="ru-RU"/>
        </w:rPr>
        <w:t>Правила</w:t>
      </w:r>
      <w:r w:rsidRPr="00A3698A">
        <w:rPr>
          <w:rFonts w:eastAsia="Times New Roman"/>
          <w:b/>
          <w:sz w:val="24"/>
          <w:szCs w:val="24"/>
          <w:lang w:eastAsia="ru-RU"/>
        </w:rPr>
        <w:br/>
        <w:t>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</w:t>
      </w:r>
      <w:r w:rsidRPr="00A3698A">
        <w:rPr>
          <w:rFonts w:eastAsia="Times New Roman"/>
          <w:b/>
          <w:sz w:val="24"/>
          <w:szCs w:val="24"/>
          <w:lang w:eastAsia="ru-RU"/>
        </w:rPr>
        <w:br/>
        <w:t xml:space="preserve">(утв. </w:t>
      </w:r>
      <w:r w:rsidR="00872A70">
        <w:rPr>
          <w:rFonts w:eastAsia="Times New Roman"/>
          <w:b/>
          <w:sz w:val="24"/>
          <w:szCs w:val="24"/>
          <w:lang w:eastAsia="ru-RU"/>
        </w:rPr>
        <w:t>постановлением</w:t>
      </w:r>
      <w:r w:rsidRPr="00A3698A">
        <w:rPr>
          <w:rFonts w:eastAsia="Times New Roman"/>
          <w:b/>
          <w:sz w:val="24"/>
          <w:szCs w:val="24"/>
          <w:lang w:eastAsia="ru-RU"/>
        </w:rPr>
        <w:t xml:space="preserve"> Правительства РФ от 25 сентября 2008 г. N 715)</w:t>
      </w:r>
      <w:proofErr w:type="gramEnd"/>
    </w:p>
    <w:p w:rsidR="00A3698A" w:rsidRPr="00A3698A" w:rsidRDefault="00A3698A" w:rsidP="00A369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A3698A">
        <w:rPr>
          <w:rFonts w:eastAsia="Times New Roman"/>
          <w:sz w:val="24"/>
          <w:szCs w:val="24"/>
          <w:lang w:eastAsia="ru-RU"/>
        </w:rPr>
        <w:t xml:space="preserve">Настоящие Правила определяют порядок выплаты участникам </w:t>
      </w:r>
      <w:r w:rsidR="00872A70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A3698A">
        <w:rPr>
          <w:rFonts w:eastAsia="Times New Roman"/>
          <w:sz w:val="24"/>
          <w:szCs w:val="24"/>
          <w:lang w:eastAsia="ru-RU"/>
        </w:rPr>
        <w:t xml:space="preserve">по оказанию содействия добровольному переселению в Российскую Федерацию соотечественников, проживающих за рубежом, утвержденной </w:t>
      </w:r>
      <w:r w:rsidR="00872A70">
        <w:rPr>
          <w:rFonts w:eastAsia="Times New Roman"/>
          <w:sz w:val="24"/>
          <w:szCs w:val="24"/>
          <w:lang w:eastAsia="ru-RU"/>
        </w:rPr>
        <w:t>Указом</w:t>
      </w:r>
      <w:r w:rsidRPr="00A3698A">
        <w:rPr>
          <w:rFonts w:eastAsia="Times New Roman"/>
          <w:sz w:val="24"/>
          <w:szCs w:val="24"/>
          <w:lang w:eastAsia="ru-RU"/>
        </w:rPr>
        <w:t xml:space="preserve"> Президента Российской Федерации от 22 июня 2006 г. N 637 (далее - Государственная программа),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</w:t>
      </w:r>
      <w:proofErr w:type="gramEnd"/>
      <w:r w:rsidRPr="00A3698A">
        <w:rPr>
          <w:rFonts w:eastAsia="Times New Roman"/>
          <w:sz w:val="24"/>
          <w:szCs w:val="24"/>
          <w:lang w:eastAsia="ru-RU"/>
        </w:rPr>
        <w:t xml:space="preserve"> Федерации (далее - компенсация).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2. Финансовое обеспечение расходов, связанных с выплатой компенсации, осуществляется в соответствии со сводной бюджетной росписью федерального бюджета в пределах бюджетных ассигнований и лимитов бюджетных обязательств, утвержденных в установленном порядке Министерству внутренних дел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3. Компенсация выплачивается участникам Государственной программы и членам их семей после получения разрешения на временное проживание или вида на жительство, приобретения гражданства Российской Федерации и получения паспорта гражданина Российской Федерации соответственно.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4. Для получения компенсации участник Государственной программы представляет в территориальный орган Министерства внутренних дел Российской Федерации по месту жительства либо по месту пребывания заявление (на русском языке) о выплате компенсации ему и (или) членам его семьи (далее - заявление) по</w:t>
      </w:r>
      <w:r w:rsidR="00872A70">
        <w:rPr>
          <w:rFonts w:eastAsia="Times New Roman"/>
          <w:sz w:val="24"/>
          <w:szCs w:val="24"/>
          <w:lang w:eastAsia="ru-RU"/>
        </w:rPr>
        <w:t xml:space="preserve"> форме</w:t>
      </w:r>
      <w:r w:rsidRPr="00A3698A">
        <w:rPr>
          <w:rFonts w:eastAsia="Times New Roman"/>
          <w:sz w:val="24"/>
          <w:szCs w:val="24"/>
          <w:lang w:eastAsia="ru-RU"/>
        </w:rPr>
        <w:t>, устанавливаемой Министерством внутренних дел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5. К заявлению прилагаются следующие документы: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копия паспорта или иного документа, удостоверяющего личность;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копия</w:t>
      </w:r>
      <w:r w:rsidR="005F52D7">
        <w:rPr>
          <w:rFonts w:eastAsia="Times New Roman"/>
          <w:sz w:val="24"/>
          <w:szCs w:val="24"/>
          <w:lang w:eastAsia="ru-RU"/>
        </w:rPr>
        <w:t xml:space="preserve"> свидетельства</w:t>
      </w:r>
      <w:r w:rsidRPr="00A3698A">
        <w:rPr>
          <w:rFonts w:eastAsia="Times New Roman"/>
          <w:sz w:val="24"/>
          <w:szCs w:val="24"/>
          <w:lang w:eastAsia="ru-RU"/>
        </w:rPr>
        <w:t xml:space="preserve"> участника Государственной программы;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копия паспорта или иного документа, удостоверяющего личность члена семьи участника Государственной программы, претендующего на получение компенсации;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копия разрешения на временное проживание или вида на жительство;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копия квитанции об оплате государственной пошлины;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lastRenderedPageBreak/>
        <w:t>реквизиты, необходимые для пересылки почтового перевода, или реквизиты расчетного счета, открытого заявителем в кредитной организации.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При приеме заявления к рассмотрению проверяются правильность его оформления и наличие всех представленных документов, а также соответствие копий документов оригиналам. Отметка о соответствии копий документов оригиналам заверяется подписью </w:t>
      </w:r>
      <w:proofErr w:type="gramStart"/>
      <w:r w:rsidRPr="00A3698A">
        <w:rPr>
          <w:rFonts w:eastAsia="Times New Roman"/>
          <w:sz w:val="24"/>
          <w:szCs w:val="24"/>
          <w:lang w:eastAsia="ru-RU"/>
        </w:rPr>
        <w:t>сотрудника территориального органа Министерства внутренних дел Российской Федерации</w:t>
      </w:r>
      <w:proofErr w:type="gramEnd"/>
      <w:r w:rsidRPr="00A3698A">
        <w:rPr>
          <w:rFonts w:eastAsia="Times New Roman"/>
          <w:sz w:val="24"/>
          <w:szCs w:val="24"/>
          <w:lang w:eastAsia="ru-RU"/>
        </w:rPr>
        <w:t>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Датой подачи заявления считается дата предъявления всех документов, необходимых для решения вопроса о назначении компенсации.</w:t>
      </w:r>
    </w:p>
    <w:p w:rsidR="00A3698A" w:rsidRPr="00A3698A" w:rsidRDefault="005F52D7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Порядок</w:t>
      </w:r>
      <w:r w:rsidR="00A3698A" w:rsidRPr="00A3698A">
        <w:rPr>
          <w:rFonts w:eastAsia="Times New Roman"/>
          <w:sz w:val="24"/>
          <w:szCs w:val="24"/>
          <w:lang w:eastAsia="ru-RU"/>
        </w:rPr>
        <w:t xml:space="preserve"> регистрации заявлений устанавливается Министерством внутренних дел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6. Решение о выплате компенсации принимается территориальным органом Министерства внутренних дел Российской Федерации по месту жительства либо по месту пребывания участника Государственной программы в течение 15 дней </w:t>
      </w:r>
      <w:proofErr w:type="gramStart"/>
      <w:r w:rsidRPr="00A3698A">
        <w:rPr>
          <w:rFonts w:eastAsia="Times New Roman"/>
          <w:sz w:val="24"/>
          <w:szCs w:val="24"/>
          <w:lang w:eastAsia="ru-RU"/>
        </w:rPr>
        <w:t>с даты подачи</w:t>
      </w:r>
      <w:proofErr w:type="gramEnd"/>
      <w:r w:rsidRPr="00A3698A">
        <w:rPr>
          <w:rFonts w:eastAsia="Times New Roman"/>
          <w:sz w:val="24"/>
          <w:szCs w:val="24"/>
          <w:lang w:eastAsia="ru-RU"/>
        </w:rPr>
        <w:t xml:space="preserve"> им заявления и прилагаемых к нему необходимых документов, оформленных надлежащим образом.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При выявлении признаков подделки в представленных заявителем документах оформление компенсации приостанавливается для проведения соответствующей проверки, о чем письменно уведомляется заявитель.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7. Территориальные органы Министерства внутренних дел Российской Федерации ведут реестры о выплате и размере компенсаций.</w:t>
      </w:r>
      <w:r w:rsidR="005F52D7">
        <w:rPr>
          <w:rFonts w:eastAsia="Times New Roman"/>
          <w:sz w:val="24"/>
          <w:szCs w:val="24"/>
          <w:lang w:eastAsia="ru-RU"/>
        </w:rPr>
        <w:t xml:space="preserve"> Порядок</w:t>
      </w:r>
      <w:r w:rsidRPr="00A3698A">
        <w:rPr>
          <w:rFonts w:eastAsia="Times New Roman"/>
          <w:sz w:val="24"/>
          <w:szCs w:val="24"/>
          <w:lang w:eastAsia="ru-RU"/>
        </w:rPr>
        <w:t xml:space="preserve"> ведения таких реестров устанавливается Министерством внутренних дел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8. Средства на выплату компенсации перечисляются в установленном порядке территориальными органами Министерства внутренних дел Российской Федерации через организацию федеральной почтовой связи либо на расчетный счет, открытый получателем в кредитной организации.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9. Территориальный орган Министерства внутренних дел Российской Федерации, осуществляющий выплату компенсации, вносит соответствующую запись в свидетельство участника Государственной программы, а также включает сведения о выплате компенсации в федеральный информационный ресурс (центральный банк данных).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>10. Ответственность за полноту и своевременность выплаты компенсации несет Министерство внутренних дел Российской Федерации.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10.1. Территориальный орган Министерства внутренних дел Российской Федерации в случаях, предусмотренных </w:t>
      </w:r>
      <w:r w:rsidR="005F52D7">
        <w:rPr>
          <w:rFonts w:eastAsia="Times New Roman"/>
          <w:sz w:val="24"/>
          <w:szCs w:val="24"/>
          <w:lang w:eastAsia="ru-RU"/>
        </w:rPr>
        <w:t>пунктом 29</w:t>
      </w:r>
      <w:r w:rsidRPr="00A3698A">
        <w:rPr>
          <w:rFonts w:eastAsia="Times New Roman"/>
          <w:sz w:val="24"/>
          <w:szCs w:val="24"/>
          <w:lang w:eastAsia="ru-RU"/>
        </w:rPr>
        <w:t xml:space="preserve"> Государственной программы, в течение 3 рабочих дней с даты их наступления уведомляет получателя компенсации о необходимости возврата понесенных государством затрат, связанных с выплатой компенсации.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Возврат выплаченных денежных средств осуществляется путем перечисления на счет территориального </w:t>
      </w:r>
      <w:proofErr w:type="gramStart"/>
      <w:r w:rsidRPr="00A3698A">
        <w:rPr>
          <w:rFonts w:eastAsia="Times New Roman"/>
          <w:sz w:val="24"/>
          <w:szCs w:val="24"/>
          <w:lang w:eastAsia="ru-RU"/>
        </w:rPr>
        <w:t>органа Министерства внутренних дел Российской Федерации компенсационных выплат</w:t>
      </w:r>
      <w:proofErr w:type="gramEnd"/>
      <w:r w:rsidRPr="00A3698A">
        <w:rPr>
          <w:rFonts w:eastAsia="Times New Roman"/>
          <w:sz w:val="24"/>
          <w:szCs w:val="24"/>
          <w:lang w:eastAsia="ru-RU"/>
        </w:rPr>
        <w:t xml:space="preserve"> в течение 90 дней с даты наступления указанных случаев.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lastRenderedPageBreak/>
        <w:t>В случае если получатель компенсации не возвратил указанные денежные средства в установленный срок, компенсационные выплаты взыскиваются с него территориальным органом Министерства внутренних дел Российской Федерации в судебном порядке.</w:t>
      </w:r>
    </w:p>
    <w:p w:rsidR="00A3698A" w:rsidRPr="00A3698A" w:rsidRDefault="00A3698A" w:rsidP="00B970D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3698A">
        <w:rPr>
          <w:rFonts w:eastAsia="Times New Roman"/>
          <w:sz w:val="24"/>
          <w:szCs w:val="24"/>
          <w:lang w:eastAsia="ru-RU"/>
        </w:rPr>
        <w:t xml:space="preserve">11. </w:t>
      </w:r>
      <w:proofErr w:type="gramStart"/>
      <w:r w:rsidRPr="00A3698A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A3698A">
        <w:rPr>
          <w:rFonts w:eastAsia="Times New Roman"/>
          <w:sz w:val="24"/>
          <w:szCs w:val="24"/>
          <w:lang w:eastAsia="ru-RU"/>
        </w:rPr>
        <w:t xml:space="preserve"> целевым использованием средств, выделяемых на выплату компенсации, осуществляют Министерство внутренних дел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</w:p>
    <w:p w:rsidR="00554ABD" w:rsidRDefault="00A3698A" w:rsidP="00A3698A">
      <w:pPr>
        <w:shd w:val="clear" w:color="auto" w:fill="FFFFFF"/>
        <w:spacing w:after="0" w:line="240" w:lineRule="auto"/>
      </w:pPr>
      <w:r w:rsidRPr="00A3698A">
        <w:rPr>
          <w:rFonts w:eastAsia="Times New Roman"/>
          <w:color w:val="000000"/>
          <w:sz w:val="24"/>
          <w:szCs w:val="24"/>
          <w:lang w:eastAsia="ru-RU"/>
        </w:rPr>
        <w:br/>
      </w:r>
    </w:p>
    <w:sectPr w:rsidR="00554ABD" w:rsidSect="0055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0A74"/>
    <w:multiLevelType w:val="multilevel"/>
    <w:tmpl w:val="C5D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98A"/>
    <w:rsid w:val="00140084"/>
    <w:rsid w:val="002E7630"/>
    <w:rsid w:val="00554ABD"/>
    <w:rsid w:val="005F52D7"/>
    <w:rsid w:val="00871206"/>
    <w:rsid w:val="00872A70"/>
    <w:rsid w:val="009B7FCB"/>
    <w:rsid w:val="009F6C60"/>
    <w:rsid w:val="00A3698A"/>
    <w:rsid w:val="00B970D4"/>
    <w:rsid w:val="00D66C66"/>
    <w:rsid w:val="00E2386D"/>
    <w:rsid w:val="00F4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BD"/>
  </w:style>
  <w:style w:type="paragraph" w:styleId="1">
    <w:name w:val="heading 1"/>
    <w:basedOn w:val="a"/>
    <w:link w:val="10"/>
    <w:uiPriority w:val="9"/>
    <w:qFormat/>
    <w:rsid w:val="00A369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3698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98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98A"/>
    <w:rPr>
      <w:rFonts w:eastAsia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369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698A"/>
    <w:rPr>
      <w:color w:val="0000FF"/>
      <w:u w:val="single"/>
    </w:rPr>
  </w:style>
  <w:style w:type="paragraph" w:customStyle="1" w:styleId="s3">
    <w:name w:val="s_3"/>
    <w:basedOn w:val="a"/>
    <w:rsid w:val="00A369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A369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A369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A369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6567</Characters>
  <Application>Microsoft Office Word</Application>
  <DocSecurity>0</DocSecurity>
  <Lines>54</Lines>
  <Paragraphs>15</Paragraphs>
  <ScaleCrop>false</ScaleCrop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Notariat</dc:creator>
  <cp:keywords/>
  <dc:description/>
  <cp:lastModifiedBy>Notariat</cp:lastModifiedBy>
  <cp:revision>8</cp:revision>
  <dcterms:created xsi:type="dcterms:W3CDTF">2017-06-02T09:31:00Z</dcterms:created>
  <dcterms:modified xsi:type="dcterms:W3CDTF">2017-06-02T09:39:00Z</dcterms:modified>
</cp:coreProperties>
</file>