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B4" w:rsidRPr="00C1613A" w:rsidRDefault="00970AB4" w:rsidP="00C1613A">
      <w:pPr>
        <w:spacing w:before="100" w:beforeAutospacing="1" w:after="100" w:afterAutospacing="1" w:line="240" w:lineRule="auto"/>
        <w:jc w:val="center"/>
        <w:outlineLvl w:val="0"/>
        <w:rPr>
          <w:rFonts w:eastAsia="Times New Roman"/>
          <w:b/>
          <w:bCs/>
          <w:kern w:val="36"/>
          <w:sz w:val="24"/>
          <w:szCs w:val="24"/>
          <w:lang w:eastAsia="ru-RU"/>
        </w:rPr>
      </w:pPr>
      <w:r w:rsidRPr="00C1613A">
        <w:rPr>
          <w:rFonts w:eastAsia="Times New Roman"/>
          <w:b/>
          <w:bCs/>
          <w:kern w:val="36"/>
          <w:sz w:val="24"/>
          <w:szCs w:val="24"/>
          <w:lang w:eastAsia="ru-RU"/>
        </w:rPr>
        <w:t>Постановление Правительства РФ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(с изменениями и дополнениями)</w:t>
      </w:r>
    </w:p>
    <w:p w:rsidR="00C1613A" w:rsidRDefault="00C1613A" w:rsidP="00970AB4">
      <w:pPr>
        <w:spacing w:before="100" w:beforeAutospacing="1" w:after="100" w:afterAutospacing="1" w:line="240" w:lineRule="auto"/>
        <w:rPr>
          <w:rFonts w:eastAsia="Times New Roman"/>
          <w:sz w:val="24"/>
          <w:szCs w:val="24"/>
          <w:lang w:eastAsia="ru-RU"/>
        </w:rPr>
      </w:pPr>
    </w:p>
    <w:p w:rsidR="00970AB4" w:rsidRPr="00970AB4" w:rsidRDefault="00970AB4" w:rsidP="00970AB4">
      <w:pPr>
        <w:spacing w:before="100" w:beforeAutospacing="1" w:after="100" w:afterAutospacing="1" w:line="240" w:lineRule="auto"/>
        <w:rPr>
          <w:rFonts w:eastAsia="Times New Roman"/>
          <w:sz w:val="24"/>
          <w:szCs w:val="24"/>
          <w:lang w:eastAsia="ru-RU"/>
        </w:rPr>
      </w:pPr>
      <w:r w:rsidRPr="00970AB4">
        <w:rPr>
          <w:rFonts w:eastAsia="Times New Roman"/>
          <w:sz w:val="24"/>
          <w:szCs w:val="24"/>
          <w:lang w:eastAsia="ru-RU"/>
        </w:rPr>
        <w:t>Правительство Российской Федерации постановляет:</w:t>
      </w:r>
    </w:p>
    <w:p w:rsidR="00C1613A" w:rsidRDefault="00C1613A" w:rsidP="00970AB4">
      <w:pPr>
        <w:spacing w:before="100" w:beforeAutospacing="1" w:after="100" w:afterAutospacing="1" w:line="240" w:lineRule="auto"/>
        <w:rPr>
          <w:rFonts w:eastAsia="Times New Roman"/>
          <w:sz w:val="24"/>
          <w:szCs w:val="24"/>
          <w:lang w:eastAsia="ru-RU"/>
        </w:rPr>
      </w:pPr>
    </w:p>
    <w:p w:rsidR="00970AB4" w:rsidRPr="00970AB4" w:rsidRDefault="00970AB4" w:rsidP="00AB74C1">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1. Утвердить прилагаемые </w:t>
      </w:r>
      <w:r w:rsidR="00F3747A">
        <w:rPr>
          <w:rFonts w:eastAsia="Times New Roman"/>
          <w:sz w:val="24"/>
          <w:szCs w:val="24"/>
          <w:lang w:eastAsia="ru-RU"/>
        </w:rPr>
        <w:t>Правила</w:t>
      </w:r>
      <w:r w:rsidRPr="00970AB4">
        <w:rPr>
          <w:rFonts w:eastAsia="Times New Roman"/>
          <w:sz w:val="24"/>
          <w:szCs w:val="24"/>
          <w:lang w:eastAsia="ru-RU"/>
        </w:rP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970AB4" w:rsidRPr="00970AB4" w:rsidRDefault="00970AB4" w:rsidP="00AB74C1">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2. </w:t>
      </w:r>
      <w:proofErr w:type="gramStart"/>
      <w:r w:rsidRPr="00970AB4">
        <w:rPr>
          <w:rFonts w:eastAsia="Times New Roman"/>
          <w:sz w:val="24"/>
          <w:szCs w:val="24"/>
          <w:lang w:eastAsia="ru-RU"/>
        </w:rPr>
        <w:t xml:space="preserve">Ассигнования, предусмотренные Министерству финансов Российской Федерации в федеральном бюджете на 2007 год по </w:t>
      </w:r>
      <w:r w:rsidR="00F3747A">
        <w:rPr>
          <w:rFonts w:eastAsia="Times New Roman"/>
          <w:sz w:val="24"/>
          <w:szCs w:val="24"/>
          <w:lang w:eastAsia="ru-RU"/>
        </w:rPr>
        <w:t>подразделу</w:t>
      </w:r>
      <w:r w:rsidRPr="00970AB4">
        <w:rPr>
          <w:rFonts w:eastAsia="Times New Roman"/>
          <w:sz w:val="24"/>
          <w:szCs w:val="24"/>
          <w:lang w:eastAsia="ru-RU"/>
        </w:rPr>
        <w:t xml:space="preserve"> "Миграционная политика" </w:t>
      </w:r>
      <w:r w:rsidR="00310424">
        <w:rPr>
          <w:rFonts w:eastAsia="Times New Roman"/>
          <w:sz w:val="24"/>
          <w:szCs w:val="24"/>
          <w:lang w:eastAsia="ru-RU"/>
        </w:rPr>
        <w:t xml:space="preserve">раздела </w:t>
      </w:r>
      <w:r w:rsidRPr="00970AB4">
        <w:rPr>
          <w:rFonts w:eastAsia="Times New Roman"/>
          <w:sz w:val="24"/>
          <w:szCs w:val="24"/>
          <w:lang w:eastAsia="ru-RU"/>
        </w:rPr>
        <w:t xml:space="preserve">"Национальная безопасность и правоохранительная деятельность" функциональной классификации расходов бюджетов Российской Федерации, в объемах, необходимых для выплаты компенсации транспортных расходов участникам </w:t>
      </w:r>
      <w:r w:rsidR="00310424">
        <w:rPr>
          <w:rFonts w:eastAsia="Times New Roman"/>
          <w:sz w:val="24"/>
          <w:szCs w:val="24"/>
          <w:lang w:eastAsia="ru-RU"/>
        </w:rPr>
        <w:t>Государственной программы</w:t>
      </w:r>
      <w:r w:rsidRPr="00970AB4">
        <w:rPr>
          <w:rFonts w:eastAsia="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передать в установленном порядке Федеральной миграционной службе для осуществления</w:t>
      </w:r>
      <w:proofErr w:type="gramEnd"/>
      <w:r w:rsidRPr="00970AB4">
        <w:rPr>
          <w:rFonts w:eastAsia="Times New Roman"/>
          <w:sz w:val="24"/>
          <w:szCs w:val="24"/>
          <w:lang w:eastAsia="ru-RU"/>
        </w:rPr>
        <w:t xml:space="preserve"> указанных выплат.</w:t>
      </w:r>
    </w:p>
    <w:p w:rsidR="00970AB4" w:rsidRPr="00970AB4" w:rsidRDefault="00970AB4" w:rsidP="00AB74C1">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3. Настоящее постановление вступает в силу </w:t>
      </w:r>
      <w:proofErr w:type="gramStart"/>
      <w:r w:rsidRPr="00970AB4">
        <w:rPr>
          <w:rFonts w:eastAsia="Times New Roman"/>
          <w:sz w:val="24"/>
          <w:szCs w:val="24"/>
          <w:lang w:eastAsia="ru-RU"/>
        </w:rPr>
        <w:t>с даты</w:t>
      </w:r>
      <w:proofErr w:type="gramEnd"/>
      <w:r w:rsidRPr="00970AB4">
        <w:rPr>
          <w:rFonts w:eastAsia="Times New Roman"/>
          <w:sz w:val="24"/>
          <w:szCs w:val="24"/>
          <w:lang w:eastAsia="ru-RU"/>
        </w:rPr>
        <w:t xml:space="preserve"> </w:t>
      </w:r>
      <w:r w:rsidR="00310424">
        <w:rPr>
          <w:rFonts w:eastAsia="Times New Roman"/>
          <w:sz w:val="24"/>
          <w:szCs w:val="24"/>
          <w:lang w:eastAsia="ru-RU"/>
        </w:rPr>
        <w:t>официального опубликования</w:t>
      </w:r>
      <w:r w:rsidRPr="00970AB4">
        <w:rPr>
          <w:rFonts w:eastAsia="Times New Roman"/>
          <w:sz w:val="24"/>
          <w:szCs w:val="24"/>
          <w:lang w:eastAsia="ru-RU"/>
        </w:rPr>
        <w:t xml:space="preserve"> и распространяется на правоотношения, возникшие с 1 января 2007 г.</w:t>
      </w:r>
    </w:p>
    <w:p w:rsidR="00970AB4" w:rsidRPr="00970AB4" w:rsidRDefault="00970AB4" w:rsidP="00970AB4">
      <w:pPr>
        <w:spacing w:after="0" w:line="240" w:lineRule="auto"/>
        <w:rPr>
          <w:rFonts w:eastAsia="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970AB4" w:rsidRPr="00970AB4" w:rsidTr="00970AB4">
        <w:trPr>
          <w:tblCellSpacing w:w="15" w:type="dxa"/>
        </w:trPr>
        <w:tc>
          <w:tcPr>
            <w:tcW w:w="3300" w:type="pct"/>
            <w:vAlign w:val="bottom"/>
            <w:hideMark/>
          </w:tcPr>
          <w:p w:rsidR="00970AB4" w:rsidRPr="00970AB4" w:rsidRDefault="00970AB4" w:rsidP="00970AB4">
            <w:pPr>
              <w:spacing w:before="100" w:beforeAutospacing="1" w:after="100" w:afterAutospacing="1" w:line="240" w:lineRule="auto"/>
              <w:rPr>
                <w:rFonts w:eastAsia="Times New Roman"/>
                <w:sz w:val="24"/>
                <w:szCs w:val="24"/>
                <w:lang w:eastAsia="ru-RU"/>
              </w:rPr>
            </w:pPr>
            <w:r w:rsidRPr="00970AB4">
              <w:rPr>
                <w:rFonts w:eastAsia="Times New Roman"/>
                <w:sz w:val="24"/>
                <w:szCs w:val="24"/>
                <w:lang w:eastAsia="ru-RU"/>
              </w:rPr>
              <w:t>Председатель Правительства</w:t>
            </w:r>
            <w:r w:rsidRPr="00970AB4">
              <w:rPr>
                <w:rFonts w:eastAsia="Times New Roman"/>
                <w:sz w:val="24"/>
                <w:szCs w:val="24"/>
                <w:lang w:eastAsia="ru-RU"/>
              </w:rPr>
              <w:br/>
              <w:t>Российской Федерации</w:t>
            </w:r>
          </w:p>
        </w:tc>
        <w:tc>
          <w:tcPr>
            <w:tcW w:w="1650" w:type="pct"/>
            <w:vAlign w:val="bottom"/>
            <w:hideMark/>
          </w:tcPr>
          <w:p w:rsidR="00970AB4" w:rsidRPr="00970AB4" w:rsidRDefault="00970AB4" w:rsidP="00970AB4">
            <w:pPr>
              <w:spacing w:before="100" w:beforeAutospacing="1" w:after="100" w:afterAutospacing="1" w:line="240" w:lineRule="auto"/>
              <w:jc w:val="right"/>
              <w:rPr>
                <w:rFonts w:eastAsia="Times New Roman"/>
                <w:sz w:val="24"/>
                <w:szCs w:val="24"/>
                <w:lang w:eastAsia="ru-RU"/>
              </w:rPr>
            </w:pPr>
            <w:r w:rsidRPr="00970AB4">
              <w:rPr>
                <w:rFonts w:eastAsia="Times New Roman"/>
                <w:sz w:val="24"/>
                <w:szCs w:val="24"/>
                <w:lang w:eastAsia="ru-RU"/>
              </w:rPr>
              <w:t>М. Фрадков</w:t>
            </w:r>
          </w:p>
        </w:tc>
      </w:tr>
    </w:tbl>
    <w:p w:rsidR="00970AB4" w:rsidRPr="00970AB4" w:rsidRDefault="00970AB4" w:rsidP="00970AB4">
      <w:pPr>
        <w:spacing w:after="0" w:line="240" w:lineRule="auto"/>
        <w:rPr>
          <w:rFonts w:eastAsia="Times New Roman"/>
          <w:sz w:val="24"/>
          <w:szCs w:val="24"/>
          <w:lang w:eastAsia="ru-RU"/>
        </w:rPr>
      </w:pPr>
      <w:r w:rsidRPr="00970AB4">
        <w:rPr>
          <w:rFonts w:eastAsia="Times New Roman"/>
          <w:sz w:val="24"/>
          <w:szCs w:val="24"/>
          <w:lang w:eastAsia="ru-RU"/>
        </w:rPr>
        <w:br/>
      </w:r>
    </w:p>
    <w:p w:rsidR="00970AB4" w:rsidRPr="00970AB4" w:rsidRDefault="00970AB4" w:rsidP="00970AB4">
      <w:pPr>
        <w:spacing w:before="100" w:beforeAutospacing="1" w:after="100" w:afterAutospacing="1" w:line="240" w:lineRule="auto"/>
        <w:rPr>
          <w:rFonts w:eastAsia="Times New Roman"/>
          <w:sz w:val="24"/>
          <w:szCs w:val="24"/>
          <w:lang w:eastAsia="ru-RU"/>
        </w:rPr>
      </w:pPr>
      <w:r w:rsidRPr="00970AB4">
        <w:rPr>
          <w:rFonts w:eastAsia="Times New Roman"/>
          <w:sz w:val="24"/>
          <w:szCs w:val="24"/>
          <w:lang w:eastAsia="ru-RU"/>
        </w:rPr>
        <w:t>Москва</w:t>
      </w:r>
    </w:p>
    <w:p w:rsidR="00970AB4" w:rsidRPr="00970AB4" w:rsidRDefault="00970AB4" w:rsidP="00970AB4">
      <w:pPr>
        <w:spacing w:before="100" w:beforeAutospacing="1" w:after="100" w:afterAutospacing="1" w:line="240" w:lineRule="auto"/>
        <w:rPr>
          <w:rFonts w:eastAsia="Times New Roman"/>
          <w:sz w:val="24"/>
          <w:szCs w:val="24"/>
          <w:lang w:eastAsia="ru-RU"/>
        </w:rPr>
      </w:pPr>
      <w:r w:rsidRPr="00970AB4">
        <w:rPr>
          <w:rFonts w:eastAsia="Times New Roman"/>
          <w:sz w:val="24"/>
          <w:szCs w:val="24"/>
          <w:lang w:eastAsia="ru-RU"/>
        </w:rPr>
        <w:t>10 марта 2007 г.</w:t>
      </w:r>
    </w:p>
    <w:p w:rsidR="00970AB4" w:rsidRPr="00970AB4" w:rsidRDefault="00970AB4" w:rsidP="00970AB4">
      <w:pPr>
        <w:spacing w:before="100" w:beforeAutospacing="1" w:after="100" w:afterAutospacing="1" w:line="240" w:lineRule="auto"/>
        <w:rPr>
          <w:rFonts w:eastAsia="Times New Roman"/>
          <w:sz w:val="24"/>
          <w:szCs w:val="24"/>
          <w:lang w:eastAsia="ru-RU"/>
        </w:rPr>
      </w:pPr>
      <w:r w:rsidRPr="00970AB4">
        <w:rPr>
          <w:rFonts w:eastAsia="Times New Roman"/>
          <w:sz w:val="24"/>
          <w:szCs w:val="24"/>
          <w:lang w:eastAsia="ru-RU"/>
        </w:rPr>
        <w:t>N 150</w:t>
      </w:r>
    </w:p>
    <w:p w:rsidR="00970AB4" w:rsidRPr="00970AB4" w:rsidRDefault="00970AB4" w:rsidP="00970AB4">
      <w:pPr>
        <w:spacing w:after="0" w:line="240" w:lineRule="auto"/>
        <w:rPr>
          <w:rFonts w:eastAsia="Times New Roman"/>
          <w:sz w:val="24"/>
          <w:szCs w:val="24"/>
          <w:lang w:eastAsia="ru-RU"/>
        </w:rPr>
      </w:pPr>
    </w:p>
    <w:p w:rsidR="00970AB4" w:rsidRDefault="00970AB4" w:rsidP="00970AB4">
      <w:pPr>
        <w:spacing w:before="100" w:beforeAutospacing="1" w:after="100" w:afterAutospacing="1" w:line="240" w:lineRule="auto"/>
        <w:rPr>
          <w:rFonts w:eastAsia="Times New Roman"/>
          <w:sz w:val="24"/>
          <w:szCs w:val="24"/>
          <w:lang w:eastAsia="ru-RU"/>
        </w:rPr>
      </w:pPr>
    </w:p>
    <w:p w:rsidR="003B6739" w:rsidRDefault="003B6739" w:rsidP="00970AB4">
      <w:pPr>
        <w:spacing w:before="100" w:beforeAutospacing="1" w:after="100" w:afterAutospacing="1" w:line="240" w:lineRule="auto"/>
        <w:rPr>
          <w:rFonts w:eastAsia="Times New Roman"/>
          <w:sz w:val="24"/>
          <w:szCs w:val="24"/>
          <w:lang w:eastAsia="ru-RU"/>
        </w:rPr>
      </w:pPr>
    </w:p>
    <w:p w:rsidR="003B6739" w:rsidRDefault="003B6739" w:rsidP="00970AB4">
      <w:pPr>
        <w:spacing w:before="100" w:beforeAutospacing="1" w:after="100" w:afterAutospacing="1" w:line="240" w:lineRule="auto"/>
        <w:rPr>
          <w:rFonts w:eastAsia="Times New Roman"/>
          <w:sz w:val="24"/>
          <w:szCs w:val="24"/>
          <w:lang w:eastAsia="ru-RU"/>
        </w:rPr>
      </w:pPr>
    </w:p>
    <w:p w:rsidR="003B6739" w:rsidRDefault="003B6739" w:rsidP="00970AB4">
      <w:pPr>
        <w:spacing w:before="100" w:beforeAutospacing="1" w:after="100" w:afterAutospacing="1" w:line="240" w:lineRule="auto"/>
        <w:rPr>
          <w:rFonts w:eastAsia="Times New Roman"/>
          <w:sz w:val="24"/>
          <w:szCs w:val="24"/>
          <w:lang w:eastAsia="ru-RU"/>
        </w:rPr>
      </w:pPr>
    </w:p>
    <w:p w:rsidR="003B6739" w:rsidRPr="00970AB4" w:rsidRDefault="003B6739" w:rsidP="00970AB4">
      <w:pPr>
        <w:spacing w:before="100" w:beforeAutospacing="1" w:after="100" w:afterAutospacing="1" w:line="240" w:lineRule="auto"/>
        <w:rPr>
          <w:rFonts w:eastAsia="Times New Roman"/>
          <w:sz w:val="24"/>
          <w:szCs w:val="24"/>
          <w:lang w:eastAsia="ru-RU"/>
        </w:rPr>
      </w:pPr>
    </w:p>
    <w:p w:rsidR="00970AB4" w:rsidRPr="003B6739" w:rsidRDefault="00970AB4" w:rsidP="003B6739">
      <w:pPr>
        <w:spacing w:before="100" w:beforeAutospacing="1" w:after="100" w:afterAutospacing="1" w:line="240" w:lineRule="auto"/>
        <w:jc w:val="center"/>
        <w:rPr>
          <w:rFonts w:eastAsia="Times New Roman"/>
          <w:b/>
          <w:sz w:val="24"/>
          <w:szCs w:val="24"/>
          <w:lang w:eastAsia="ru-RU"/>
        </w:rPr>
      </w:pPr>
      <w:r w:rsidRPr="003B6739">
        <w:rPr>
          <w:rFonts w:eastAsia="Times New Roman"/>
          <w:b/>
          <w:sz w:val="24"/>
          <w:szCs w:val="24"/>
          <w:lang w:eastAsia="ru-RU"/>
        </w:rPr>
        <w:lastRenderedPageBreak/>
        <w:t>Правила</w:t>
      </w:r>
      <w:r w:rsidRPr="003B6739">
        <w:rPr>
          <w:rFonts w:eastAsia="Times New Roman"/>
          <w:b/>
          <w:sz w:val="24"/>
          <w:szCs w:val="24"/>
          <w:lang w:eastAsia="ru-RU"/>
        </w:rPr>
        <w:br/>
        <w:t>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r w:rsidRPr="003B6739">
        <w:rPr>
          <w:rFonts w:eastAsia="Times New Roman"/>
          <w:b/>
          <w:sz w:val="24"/>
          <w:szCs w:val="24"/>
          <w:lang w:eastAsia="ru-RU"/>
        </w:rPr>
        <w:br/>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1. </w:t>
      </w:r>
      <w:proofErr w:type="gramStart"/>
      <w:r w:rsidRPr="00970AB4">
        <w:rPr>
          <w:rFonts w:eastAsia="Times New Roman"/>
          <w:sz w:val="24"/>
          <w:szCs w:val="24"/>
          <w:lang w:eastAsia="ru-RU"/>
        </w:rPr>
        <w:t xml:space="preserve">Настоящие Правила определяют порядок и условия выплаты участникам </w:t>
      </w:r>
      <w:r w:rsidR="00310424">
        <w:rPr>
          <w:rFonts w:eastAsia="Times New Roman"/>
          <w:sz w:val="24"/>
          <w:szCs w:val="24"/>
          <w:lang w:eastAsia="ru-RU"/>
        </w:rPr>
        <w:t>Государственной программы</w:t>
      </w:r>
      <w:r w:rsidRPr="00970AB4">
        <w:rPr>
          <w:rFonts w:eastAsia="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компенсации расходов, которые несут участники Государственной программы и члены их семей в связи с оформлением визы, проездом и провозом личного имущества от места их постоянного проживания на территории иностранного государства до места постановки на учет</w:t>
      </w:r>
      <w:proofErr w:type="gramEnd"/>
      <w:r w:rsidRPr="00970AB4">
        <w:rPr>
          <w:rFonts w:eastAsia="Times New Roman"/>
          <w:sz w:val="24"/>
          <w:szCs w:val="24"/>
          <w:lang w:eastAsia="ru-RU"/>
        </w:rPr>
        <w:t xml:space="preserve">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(далее - расходы).</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2. Расходы, подлежащие компенсации, включают в себя:</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б) оплату проезда участника </w:t>
      </w:r>
      <w:r w:rsidR="00310424">
        <w:rPr>
          <w:rFonts w:eastAsia="Times New Roman"/>
          <w:sz w:val="24"/>
          <w:szCs w:val="24"/>
          <w:lang w:eastAsia="ru-RU"/>
        </w:rPr>
        <w:t>Государственной программы</w:t>
      </w:r>
      <w:r w:rsidRPr="00970AB4">
        <w:rPr>
          <w:rFonts w:eastAsia="Times New Roman"/>
          <w:sz w:val="24"/>
          <w:szCs w:val="24"/>
          <w:lang w:eastAsia="ru-RU"/>
        </w:rPr>
        <w:t xml:space="preserve">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 </w:t>
      </w:r>
      <w:proofErr w:type="gramStart"/>
      <w:r w:rsidRPr="00970AB4">
        <w:rPr>
          <w:rFonts w:eastAsia="Times New Roman"/>
          <w:sz w:val="24"/>
          <w:szCs w:val="24"/>
          <w:lang w:eastAsia="ru-RU"/>
        </w:rPr>
        <w:t>При использовании воздушного транспорта для проезда участника Государственной программы и (или) членов его семьи от места их постоянного проживания на территории иностранного государства к месту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проездные документы (билеты</w:t>
      </w:r>
      <w:proofErr w:type="gramEnd"/>
      <w:r w:rsidRPr="00970AB4">
        <w:rPr>
          <w:rFonts w:eastAsia="Times New Roman"/>
          <w:sz w:val="24"/>
          <w:szCs w:val="24"/>
          <w:lang w:eastAsia="ru-RU"/>
        </w:rPr>
        <w:t>)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таким местам следования;</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proofErr w:type="gramStart"/>
      <w:r w:rsidRPr="00970AB4">
        <w:rPr>
          <w:rFonts w:eastAsia="Times New Roman"/>
          <w:sz w:val="24"/>
          <w:szCs w:val="24"/>
          <w:lang w:eastAsia="ru-RU"/>
        </w:rPr>
        <w:t>в) оплату провоза личного имущества участника Государственной программы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программы и (или) членов его семьи, при вывозе личного имущества с территории иностранного государства в Российскую Федерацию.</w:t>
      </w:r>
      <w:proofErr w:type="gramEnd"/>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3. Выплата компенсации расходов на проезд осуществляется в размере, определяемом исходя из фактических, документально подтвержденных расходов, но не более стоимости проезда:</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а) железнодорожным транспортом - в купейном вагоне поезда любой категории;</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lastRenderedPageBreak/>
        <w:t>б) автомобильным транспортом - в автобусе общего типа, а также в автобусе с мягкими откидными сиденьями;</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в) воздушным транспортом - в салоне экономического класса воздушного судна;</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г) внутренним водным транспортом - в каюте II категории речного судна;</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proofErr w:type="spellStart"/>
      <w:r w:rsidRPr="00970AB4">
        <w:rPr>
          <w:rFonts w:eastAsia="Times New Roman"/>
          <w:sz w:val="24"/>
          <w:szCs w:val="24"/>
          <w:lang w:eastAsia="ru-RU"/>
        </w:rPr>
        <w:t>д</w:t>
      </w:r>
      <w:proofErr w:type="spellEnd"/>
      <w:r w:rsidRPr="00970AB4">
        <w:rPr>
          <w:rFonts w:eastAsia="Times New Roman"/>
          <w:sz w:val="24"/>
          <w:szCs w:val="24"/>
          <w:lang w:eastAsia="ru-RU"/>
        </w:rPr>
        <w:t>) морским транспортом - в каюте III группы морского судна регулярных транспортных линий.</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3.1. Компенсации подлежат фактические расходы на проезд участника Государственной программы и (или) членов его семьи, подтвержденные проездными документами, но не выше тарифов, предусмотренных при прямом беспересадочном сообщении, а при отсутствии такового - в пределах стоимости проезда по соответствующему маршруту. Расходы, понесенные участником Государственной программы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4. Выплата компенсации расходов на провоз личного имущества железнодорожным и (или) морским транспортом осуществляется в размере:</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а) стоимости перевозки 5-тонным контейнером либо 33 процентов стоимости перевозки стандартным 20-футовым контейнером - для семьи до 3 человек включительно;</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б) стоимости перевозки двумя 5-тонными контейнерами либо 66 процентов стоимости перевозки стандартным 20-футовым контейнером - для семьи от 4 до 6 человек включительно;</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в) стоимости перевозки тремя 5-тонными контейнерами либо 100 процентов стоимости перевозки стандартным 20-футовым контейнером - для семьи свыше 6 человек.</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5. </w:t>
      </w:r>
      <w:proofErr w:type="gramStart"/>
      <w:r w:rsidRPr="00970AB4">
        <w:rPr>
          <w:rFonts w:eastAsia="Times New Roman"/>
          <w:sz w:val="24"/>
          <w:szCs w:val="24"/>
          <w:lang w:eastAsia="ru-RU"/>
        </w:rPr>
        <w:t>При определении размера компенсации расходов учитываются также расходы участника Государственной программы и (или) членов его семьи на провоз личного имущества автомобильным транспортом от ближайшей к месту назначения на территории Российской Федерации узловой станции либо порта до следующего места отправления либо места назначения.</w:t>
      </w:r>
      <w:proofErr w:type="gramEnd"/>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5.2. При провозе личного имущества несколькими видами транспорта компенсации подлежит общая сумма расходов в пределах, предусмотренных</w:t>
      </w:r>
      <w:r w:rsidR="00310424">
        <w:rPr>
          <w:rFonts w:eastAsia="Times New Roman"/>
          <w:sz w:val="24"/>
          <w:szCs w:val="24"/>
          <w:lang w:eastAsia="ru-RU"/>
        </w:rPr>
        <w:t xml:space="preserve"> пунктом 4 </w:t>
      </w:r>
      <w:r w:rsidRPr="00970AB4">
        <w:rPr>
          <w:rFonts w:eastAsia="Times New Roman"/>
          <w:sz w:val="24"/>
          <w:szCs w:val="24"/>
          <w:lang w:eastAsia="ru-RU"/>
        </w:rPr>
        <w:t>настоящих Правил.</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6. </w:t>
      </w:r>
      <w:proofErr w:type="gramStart"/>
      <w:r w:rsidRPr="00970AB4">
        <w:rPr>
          <w:rFonts w:eastAsia="Times New Roman"/>
          <w:sz w:val="24"/>
          <w:szCs w:val="24"/>
          <w:lang w:eastAsia="ru-RU"/>
        </w:rPr>
        <w:t>Для получения компенсации расходов заявитель (участник Государственной программы либо уполномоченное им в установленном законодательством Российской Федерации порядке лицо) подает по месту жительства либо по месту пребывания участника Государственной программы в территориальный орган Министерства внутренних дел Российской Федерации заявление о выплате компенсации расходов по</w:t>
      </w:r>
      <w:r w:rsidR="00310424">
        <w:rPr>
          <w:rFonts w:eastAsia="Times New Roman"/>
          <w:sz w:val="24"/>
          <w:szCs w:val="24"/>
          <w:lang w:eastAsia="ru-RU"/>
        </w:rPr>
        <w:t xml:space="preserve"> форме</w:t>
      </w:r>
      <w:r w:rsidRPr="00970AB4">
        <w:rPr>
          <w:rFonts w:eastAsia="Times New Roman"/>
          <w:sz w:val="24"/>
          <w:szCs w:val="24"/>
          <w:lang w:eastAsia="ru-RU"/>
        </w:rPr>
        <w:t>, утвержденной указанным Министерством (далее - заявление).</w:t>
      </w:r>
      <w:proofErr w:type="gramEnd"/>
      <w:r w:rsidRPr="00970AB4">
        <w:rPr>
          <w:rFonts w:eastAsia="Times New Roman"/>
          <w:sz w:val="24"/>
          <w:szCs w:val="24"/>
          <w:lang w:eastAsia="ru-RU"/>
        </w:rPr>
        <w:t xml:space="preserve"> К заявлению прилагаются следующие документы:</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proofErr w:type="gramStart"/>
      <w:r w:rsidRPr="00970AB4">
        <w:rPr>
          <w:rFonts w:eastAsia="Times New Roman"/>
          <w:sz w:val="24"/>
          <w:szCs w:val="24"/>
          <w:lang w:eastAsia="ru-RU"/>
        </w:rPr>
        <w:t xml:space="preserve">а) 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проездных и перевозочных документов </w:t>
      </w:r>
      <w:r w:rsidRPr="00970AB4">
        <w:rPr>
          <w:rFonts w:eastAsia="Times New Roman"/>
          <w:sz w:val="24"/>
          <w:szCs w:val="24"/>
          <w:lang w:eastAsia="ru-RU"/>
        </w:rPr>
        <w:lastRenderedPageBreak/>
        <w:t xml:space="preserve">(билетов, багажных и </w:t>
      </w:r>
      <w:proofErr w:type="spellStart"/>
      <w:r w:rsidRPr="00970AB4">
        <w:rPr>
          <w:rFonts w:eastAsia="Times New Roman"/>
          <w:sz w:val="24"/>
          <w:szCs w:val="24"/>
          <w:lang w:eastAsia="ru-RU"/>
        </w:rPr>
        <w:t>грузобагажных</w:t>
      </w:r>
      <w:proofErr w:type="spellEnd"/>
      <w:r w:rsidRPr="00970AB4">
        <w:rPr>
          <w:rFonts w:eastAsia="Times New Roman"/>
          <w:sz w:val="24"/>
          <w:szCs w:val="24"/>
          <w:lang w:eastAsia="ru-RU"/>
        </w:rPr>
        <w:t xml:space="preserve"> квитанций, других транспортных документов), подтверждающих расходы участника Государственной программы и членов его семьи, а также копии документов, подтверждающих уплату таможенных платежей и налогов, связанных с</w:t>
      </w:r>
      <w:proofErr w:type="gramEnd"/>
      <w:r w:rsidRPr="00970AB4">
        <w:rPr>
          <w:rFonts w:eastAsia="Times New Roman"/>
          <w:sz w:val="24"/>
          <w:szCs w:val="24"/>
          <w:lang w:eastAsia="ru-RU"/>
        </w:rPr>
        <w:t xml:space="preserve">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При проезде участника Государственной программы и членов его семьи в условиях повышенной комфортности заявителем дополнительно представляется выданный перевозчиком документ о стоимости проезда на соответствующем виде транспорта на дату осуществления поездки в условиях комфортности, предусмотренных </w:t>
      </w:r>
      <w:r w:rsidR="00310424">
        <w:rPr>
          <w:rFonts w:eastAsia="Times New Roman"/>
          <w:sz w:val="24"/>
          <w:szCs w:val="24"/>
          <w:lang w:eastAsia="ru-RU"/>
        </w:rPr>
        <w:t xml:space="preserve">пунктом 3 </w:t>
      </w:r>
      <w:r w:rsidRPr="00970AB4">
        <w:rPr>
          <w:rFonts w:eastAsia="Times New Roman"/>
          <w:sz w:val="24"/>
          <w:szCs w:val="24"/>
          <w:lang w:eastAsia="ru-RU"/>
        </w:rPr>
        <w:t>настоящих Правил;</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б) копия свидетельства участника Государственной программы (постранично);</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в) копии документов, удостоверяющих личность участника Государственной программы и членов его семьи;</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г) 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proofErr w:type="spellStart"/>
      <w:r w:rsidRPr="00970AB4">
        <w:rPr>
          <w:rFonts w:eastAsia="Times New Roman"/>
          <w:sz w:val="24"/>
          <w:szCs w:val="24"/>
          <w:lang w:eastAsia="ru-RU"/>
        </w:rPr>
        <w:t>д</w:t>
      </w:r>
      <w:proofErr w:type="spellEnd"/>
      <w:r w:rsidRPr="00970AB4">
        <w:rPr>
          <w:rFonts w:eastAsia="Times New Roman"/>
          <w:sz w:val="24"/>
          <w:szCs w:val="24"/>
          <w:lang w:eastAsia="ru-RU"/>
        </w:rPr>
        <w:t>) реквизиты счета участника Государственной программы, открытого в кредитной организации.</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6.1. </w:t>
      </w:r>
      <w:proofErr w:type="gramStart"/>
      <w:r w:rsidRPr="00970AB4">
        <w:rPr>
          <w:rFonts w:eastAsia="Times New Roman"/>
          <w:sz w:val="24"/>
          <w:szCs w:val="24"/>
          <w:lang w:eastAsia="ru-RU"/>
        </w:rPr>
        <w:t>В случае смерти участника Государственной программы, признания его в установленном порядке безвестно отсутствующим или объявления умершим каждый из членов семьи участника Государственной программы (или законный представитель члена семьи участника Государственной программы) в целях возмещения понесенных им лично расходов вправе самостоятельно подавать заявление в территориальный орган Министерства внутренних дел Российской Федерации по месту жительства или по месту пребывания на территории вселения</w:t>
      </w:r>
      <w:proofErr w:type="gramEnd"/>
      <w:r w:rsidRPr="00970AB4">
        <w:rPr>
          <w:rFonts w:eastAsia="Times New Roman"/>
          <w:sz w:val="24"/>
          <w:szCs w:val="24"/>
          <w:lang w:eastAsia="ru-RU"/>
        </w:rPr>
        <w:t>.</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7. Заявление и прилагаемые к нему документы формируются в дело с составлением описи, а заявителю выдается расписка о принятии заявления к рассмотрению с перечислением прилагаемых документов.</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8. Копии документов, указанных в </w:t>
      </w:r>
      <w:r w:rsidR="00310424">
        <w:rPr>
          <w:rFonts w:eastAsia="Times New Roman"/>
          <w:sz w:val="24"/>
          <w:szCs w:val="24"/>
          <w:lang w:eastAsia="ru-RU"/>
        </w:rPr>
        <w:t>пункте 6</w:t>
      </w:r>
      <w:r w:rsidRPr="00970AB4">
        <w:rPr>
          <w:rFonts w:eastAsia="Times New Roman"/>
          <w:sz w:val="24"/>
          <w:szCs w:val="24"/>
          <w:lang w:eastAsia="ru-RU"/>
        </w:rPr>
        <w:t xml:space="preserve"> настоящих Правил, не заверенные в установленном порядке, представляются с предъявлением оригинала.</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9. Датой подачи заявления считается день выдачи расписки, указанной в </w:t>
      </w:r>
      <w:r w:rsidR="00310424">
        <w:rPr>
          <w:rFonts w:eastAsia="Times New Roman"/>
          <w:sz w:val="24"/>
          <w:szCs w:val="24"/>
          <w:lang w:eastAsia="ru-RU"/>
        </w:rPr>
        <w:t>пункте 7</w:t>
      </w:r>
      <w:r w:rsidRPr="00970AB4">
        <w:rPr>
          <w:rFonts w:eastAsia="Times New Roman"/>
          <w:sz w:val="24"/>
          <w:szCs w:val="24"/>
          <w:lang w:eastAsia="ru-RU"/>
        </w:rPr>
        <w:t xml:space="preserve"> настоящих Правил.</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10. </w:t>
      </w:r>
      <w:proofErr w:type="gramStart"/>
      <w:r w:rsidRPr="00970AB4">
        <w:rPr>
          <w:rFonts w:eastAsia="Times New Roman"/>
          <w:sz w:val="24"/>
          <w:szCs w:val="24"/>
          <w:lang w:eastAsia="ru-RU"/>
        </w:rPr>
        <w:t>Территориальный орган Министерства внутренних дел Российской Федерации, в который было подано заявление, принимает решение о выплате компенсации расходов и ее размере в срок, не превышающий 10 рабочих дней с даты подачи заявления, и информирует о принятом решении заявителя в письменной форме с необходимым обоснованием.</w:t>
      </w:r>
      <w:proofErr w:type="gramEnd"/>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Указанное решение оформляется соответствующим актом территориального органа Министерства внутренних дел Российской Федерации и приобщается к делу, предусмотренному </w:t>
      </w:r>
      <w:r w:rsidR="00310424">
        <w:rPr>
          <w:rFonts w:eastAsia="Times New Roman"/>
          <w:sz w:val="24"/>
          <w:szCs w:val="24"/>
          <w:lang w:eastAsia="ru-RU"/>
        </w:rPr>
        <w:t>пунктом 7</w:t>
      </w:r>
      <w:r w:rsidRPr="00970AB4">
        <w:rPr>
          <w:rFonts w:eastAsia="Times New Roman"/>
          <w:sz w:val="24"/>
          <w:szCs w:val="24"/>
          <w:lang w:eastAsia="ru-RU"/>
        </w:rPr>
        <w:t xml:space="preserve"> настоящих Правил.</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lastRenderedPageBreak/>
        <w:t xml:space="preserve">11. Выплата участнику </w:t>
      </w:r>
      <w:r w:rsidR="00310424">
        <w:rPr>
          <w:rFonts w:eastAsia="Times New Roman"/>
          <w:sz w:val="24"/>
          <w:szCs w:val="24"/>
          <w:lang w:eastAsia="ru-RU"/>
        </w:rPr>
        <w:t>Государственной программы</w:t>
      </w:r>
      <w:r w:rsidRPr="00970AB4">
        <w:rPr>
          <w:rFonts w:eastAsia="Times New Roman"/>
          <w:sz w:val="24"/>
          <w:szCs w:val="24"/>
          <w:lang w:eastAsia="ru-RU"/>
        </w:rPr>
        <w:t xml:space="preserve"> компенсации расходов производится однократно.</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12. Финансовое обеспечение расходных обязательств Российской Федерации по выплате участникам Государственной программы компенсации расходов осуществляется в пределах средств, предусмотренных Министерству внутренних дел Российской Федерации на эти цели в федеральном бюджете на соответствующий год.</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Операции со средствами федерального бюджета, направляемыми на указанные цели, учитываются на лицевых счетах получателей средств федерального бюджета, открытых в установленном порядке территориальным органам Министерства внутренних дел Российской Федерации в территориальных органах Федерального казначейства.</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Выплата компенсации расходов осуществляется территориальными органами Министерства внутренних дел Российской Федерации путем перечисления в установленном порядке соответствующей суммы на счета участников Государственной программы, открытые в кредитных организациях.</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Одновременно с представлением платежных документов на перечисление средств участникам Государственной программы территориальные органы Министерства внутренних дел Российской Федерации представляют в территориальные органы Федерального казначейства копии решений о выплате компенсации расходов и ее размере, указанных в </w:t>
      </w:r>
      <w:r w:rsidR="00310424">
        <w:rPr>
          <w:rFonts w:eastAsia="Times New Roman"/>
          <w:sz w:val="24"/>
          <w:szCs w:val="24"/>
          <w:lang w:eastAsia="ru-RU"/>
        </w:rPr>
        <w:t>пункте 10</w:t>
      </w:r>
      <w:r w:rsidRPr="00970AB4">
        <w:rPr>
          <w:rFonts w:eastAsia="Times New Roman"/>
          <w:sz w:val="24"/>
          <w:szCs w:val="24"/>
          <w:lang w:eastAsia="ru-RU"/>
        </w:rPr>
        <w:t xml:space="preserve"> настоящих Правил.</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Выплата компенсации расходов, понесенных участниками Государственной программы и членами их семей в иностранной валюте, осуществляется в рублях по </w:t>
      </w:r>
      <w:r w:rsidR="00310424">
        <w:rPr>
          <w:rFonts w:eastAsia="Times New Roman"/>
          <w:sz w:val="24"/>
          <w:szCs w:val="24"/>
          <w:lang w:eastAsia="ru-RU"/>
        </w:rPr>
        <w:t>курсу</w:t>
      </w:r>
      <w:r w:rsidRPr="00970AB4">
        <w:rPr>
          <w:rFonts w:eastAsia="Times New Roman"/>
          <w:sz w:val="24"/>
          <w:szCs w:val="24"/>
          <w:lang w:eastAsia="ru-RU"/>
        </w:rPr>
        <w:t xml:space="preserve"> Центрального банка Российской Федерации на дату подачи заявления.</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13. Территориальный орган Министерства внутренних дел Российской Федерации, осуществляющий выплату компенсации расходов, вносит соответствующую запись в свидетельство участника Государственной программы, а также включает соответствующие сведения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программой.</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13.1. Территориальный орган Министерства внутренних дел Российской Федерации в  случаях, предусмотренных </w:t>
      </w:r>
      <w:r w:rsidR="00310424">
        <w:rPr>
          <w:rFonts w:eastAsia="Times New Roman"/>
          <w:sz w:val="24"/>
          <w:szCs w:val="24"/>
          <w:lang w:eastAsia="ru-RU"/>
        </w:rPr>
        <w:t>пунктом 29</w:t>
      </w:r>
      <w:r w:rsidRPr="00970AB4">
        <w:rPr>
          <w:rFonts w:eastAsia="Times New Roman"/>
          <w:sz w:val="24"/>
          <w:szCs w:val="24"/>
          <w:lang w:eastAsia="ru-RU"/>
        </w:rPr>
        <w:t xml:space="preserve"> Государственной программы, в течение 3 рабочих дней со дня их наступления уведомляет получателя компенсации расходов о необходимости возврата понесенных государством затрат, связанных с указанной компенсацией.</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 xml:space="preserve">Возврат выплаченных денежных средств осуществляется путем перечисления на счет территориального </w:t>
      </w:r>
      <w:proofErr w:type="gramStart"/>
      <w:r w:rsidRPr="00970AB4">
        <w:rPr>
          <w:rFonts w:eastAsia="Times New Roman"/>
          <w:sz w:val="24"/>
          <w:szCs w:val="24"/>
          <w:lang w:eastAsia="ru-RU"/>
        </w:rPr>
        <w:t>органа Министерства внутренних дел Российской Федерации компенсационных выплат</w:t>
      </w:r>
      <w:proofErr w:type="gramEnd"/>
      <w:r w:rsidRPr="00970AB4">
        <w:rPr>
          <w:rFonts w:eastAsia="Times New Roman"/>
          <w:sz w:val="24"/>
          <w:szCs w:val="24"/>
          <w:lang w:eastAsia="ru-RU"/>
        </w:rPr>
        <w:t xml:space="preserve"> в срок, не превышающий 90 дней со дня наступления указанных случаев.</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t>В случае если получатель компенсации расходов не возвратил указанные денежные средства в установленный срок, компенсационные выплаты взыскиваются с него территориальным органом Министерства внутренних дел Российской Федерации в судебном порядке.</w:t>
      </w:r>
    </w:p>
    <w:p w:rsidR="00970AB4" w:rsidRPr="00970AB4" w:rsidRDefault="00970AB4" w:rsidP="007E3ABE">
      <w:pPr>
        <w:spacing w:before="100" w:beforeAutospacing="1" w:after="100" w:afterAutospacing="1" w:line="240" w:lineRule="auto"/>
        <w:jc w:val="both"/>
        <w:rPr>
          <w:rFonts w:eastAsia="Times New Roman"/>
          <w:sz w:val="24"/>
          <w:szCs w:val="24"/>
          <w:lang w:eastAsia="ru-RU"/>
        </w:rPr>
      </w:pPr>
      <w:r w:rsidRPr="00970AB4">
        <w:rPr>
          <w:rFonts w:eastAsia="Times New Roman"/>
          <w:sz w:val="24"/>
          <w:szCs w:val="24"/>
          <w:lang w:eastAsia="ru-RU"/>
        </w:rPr>
        <w:lastRenderedPageBreak/>
        <w:t xml:space="preserve">14. </w:t>
      </w:r>
      <w:proofErr w:type="gramStart"/>
      <w:r w:rsidRPr="00970AB4">
        <w:rPr>
          <w:rFonts w:eastAsia="Times New Roman"/>
          <w:sz w:val="24"/>
          <w:szCs w:val="24"/>
          <w:lang w:eastAsia="ru-RU"/>
        </w:rPr>
        <w:t>Контроль за</w:t>
      </w:r>
      <w:proofErr w:type="gramEnd"/>
      <w:r w:rsidRPr="00970AB4">
        <w:rPr>
          <w:rFonts w:eastAsia="Times New Roman"/>
          <w:sz w:val="24"/>
          <w:szCs w:val="24"/>
          <w:lang w:eastAsia="ru-RU"/>
        </w:rPr>
        <w:t xml:space="preserve"> целевым использованием средств, выделяемых на компенсацию расходов, осуществляют Министерство внутренних дел Российской Федерации, а также органы государственного финансового контроля в соответствии с законодательством Российской Федерации.</w:t>
      </w:r>
    </w:p>
    <w:p w:rsidR="00970AB4" w:rsidRPr="00970AB4" w:rsidRDefault="00970AB4" w:rsidP="00970AB4">
      <w:pPr>
        <w:shd w:val="clear" w:color="auto" w:fill="FFFFFF"/>
        <w:spacing w:after="0" w:line="240" w:lineRule="auto"/>
        <w:rPr>
          <w:rFonts w:eastAsia="Times New Roman"/>
          <w:color w:val="000000"/>
          <w:sz w:val="24"/>
          <w:szCs w:val="24"/>
          <w:lang w:eastAsia="ru-RU"/>
        </w:rPr>
      </w:pPr>
      <w:r w:rsidRPr="00970AB4">
        <w:rPr>
          <w:rFonts w:eastAsia="Times New Roman"/>
          <w:color w:val="000000"/>
          <w:sz w:val="24"/>
          <w:szCs w:val="24"/>
          <w:lang w:eastAsia="ru-RU"/>
        </w:rPr>
        <w:br/>
      </w:r>
    </w:p>
    <w:p w:rsidR="00554ABD" w:rsidRDefault="00554ABD"/>
    <w:sectPr w:rsidR="00554ABD" w:rsidSect="00554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5D40"/>
    <w:multiLevelType w:val="multilevel"/>
    <w:tmpl w:val="BA60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0AB4"/>
    <w:rsid w:val="00140084"/>
    <w:rsid w:val="00310424"/>
    <w:rsid w:val="003B6739"/>
    <w:rsid w:val="00554ABD"/>
    <w:rsid w:val="007E3ABE"/>
    <w:rsid w:val="00970AB4"/>
    <w:rsid w:val="009B7FCB"/>
    <w:rsid w:val="009C5745"/>
    <w:rsid w:val="00AB74C1"/>
    <w:rsid w:val="00C1613A"/>
    <w:rsid w:val="00D66C66"/>
    <w:rsid w:val="00D95419"/>
    <w:rsid w:val="00F3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BD"/>
  </w:style>
  <w:style w:type="paragraph" w:styleId="1">
    <w:name w:val="heading 1"/>
    <w:basedOn w:val="a"/>
    <w:link w:val="10"/>
    <w:uiPriority w:val="9"/>
    <w:qFormat/>
    <w:rsid w:val="00970AB4"/>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970AB4"/>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AB4"/>
    <w:rPr>
      <w:rFonts w:eastAsia="Times New Roman"/>
      <w:b/>
      <w:bCs/>
      <w:kern w:val="36"/>
      <w:sz w:val="48"/>
      <w:szCs w:val="48"/>
      <w:lang w:eastAsia="ru-RU"/>
    </w:rPr>
  </w:style>
  <w:style w:type="character" w:customStyle="1" w:styleId="40">
    <w:name w:val="Заголовок 4 Знак"/>
    <w:basedOn w:val="a0"/>
    <w:link w:val="4"/>
    <w:uiPriority w:val="9"/>
    <w:rsid w:val="00970AB4"/>
    <w:rPr>
      <w:rFonts w:eastAsia="Times New Roman"/>
      <w:b/>
      <w:bCs/>
      <w:sz w:val="24"/>
      <w:szCs w:val="24"/>
      <w:lang w:eastAsia="ru-RU"/>
    </w:rPr>
  </w:style>
  <w:style w:type="paragraph" w:customStyle="1" w:styleId="s1">
    <w:name w:val="s_1"/>
    <w:basedOn w:val="a"/>
    <w:rsid w:val="00970AB4"/>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970AB4"/>
    <w:rPr>
      <w:color w:val="0000FF"/>
      <w:u w:val="single"/>
    </w:rPr>
  </w:style>
  <w:style w:type="paragraph" w:customStyle="1" w:styleId="s22">
    <w:name w:val="s_22"/>
    <w:basedOn w:val="a"/>
    <w:rsid w:val="00970AB4"/>
    <w:pPr>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970AB4"/>
    <w:pPr>
      <w:spacing w:before="100" w:beforeAutospacing="1" w:after="100" w:afterAutospacing="1" w:line="240" w:lineRule="auto"/>
    </w:pPr>
    <w:rPr>
      <w:rFonts w:eastAsia="Times New Roman"/>
      <w:sz w:val="24"/>
      <w:szCs w:val="24"/>
      <w:lang w:eastAsia="ru-RU"/>
    </w:rPr>
  </w:style>
  <w:style w:type="paragraph" w:customStyle="1" w:styleId="s52">
    <w:name w:val="s_52"/>
    <w:basedOn w:val="a"/>
    <w:rsid w:val="00970AB4"/>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970AB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4555230">
      <w:bodyDiv w:val="1"/>
      <w:marLeft w:val="0"/>
      <w:marRight w:val="0"/>
      <w:marTop w:val="0"/>
      <w:marBottom w:val="0"/>
      <w:divBdr>
        <w:top w:val="none" w:sz="0" w:space="0" w:color="auto"/>
        <w:left w:val="none" w:sz="0" w:space="0" w:color="auto"/>
        <w:bottom w:val="none" w:sz="0" w:space="0" w:color="auto"/>
        <w:right w:val="none" w:sz="0" w:space="0" w:color="auto"/>
      </w:divBdr>
      <w:divsChild>
        <w:div w:id="141123738">
          <w:marLeft w:val="0"/>
          <w:marRight w:val="0"/>
          <w:marTop w:val="0"/>
          <w:marBottom w:val="0"/>
          <w:divBdr>
            <w:top w:val="none" w:sz="0" w:space="0" w:color="auto"/>
            <w:left w:val="none" w:sz="0" w:space="0" w:color="auto"/>
            <w:bottom w:val="none" w:sz="0" w:space="0" w:color="auto"/>
            <w:right w:val="none" w:sz="0" w:space="0" w:color="auto"/>
          </w:divBdr>
          <w:divsChild>
            <w:div w:id="789974654">
              <w:marLeft w:val="0"/>
              <w:marRight w:val="0"/>
              <w:marTop w:val="0"/>
              <w:marBottom w:val="0"/>
              <w:divBdr>
                <w:top w:val="none" w:sz="0" w:space="0" w:color="auto"/>
                <w:left w:val="none" w:sz="0" w:space="0" w:color="auto"/>
                <w:bottom w:val="none" w:sz="0" w:space="0" w:color="auto"/>
                <w:right w:val="none" w:sz="0" w:space="0" w:color="auto"/>
              </w:divBdr>
              <w:divsChild>
                <w:div w:id="1849563466">
                  <w:marLeft w:val="0"/>
                  <w:marRight w:val="0"/>
                  <w:marTop w:val="0"/>
                  <w:marBottom w:val="0"/>
                  <w:divBdr>
                    <w:top w:val="none" w:sz="0" w:space="0" w:color="auto"/>
                    <w:left w:val="none" w:sz="0" w:space="0" w:color="auto"/>
                    <w:bottom w:val="none" w:sz="0" w:space="0" w:color="auto"/>
                    <w:right w:val="none" w:sz="0" w:space="0" w:color="auto"/>
                  </w:divBdr>
                </w:div>
                <w:div w:id="735400892">
                  <w:marLeft w:val="0"/>
                  <w:marRight w:val="0"/>
                  <w:marTop w:val="0"/>
                  <w:marBottom w:val="0"/>
                  <w:divBdr>
                    <w:top w:val="none" w:sz="0" w:space="0" w:color="auto"/>
                    <w:left w:val="none" w:sz="0" w:space="0" w:color="auto"/>
                    <w:bottom w:val="none" w:sz="0" w:space="0" w:color="auto"/>
                    <w:right w:val="none" w:sz="0" w:space="0" w:color="auto"/>
                  </w:divBdr>
                </w:div>
                <w:div w:id="1841659712">
                  <w:marLeft w:val="0"/>
                  <w:marRight w:val="0"/>
                  <w:marTop w:val="0"/>
                  <w:marBottom w:val="0"/>
                  <w:divBdr>
                    <w:top w:val="none" w:sz="0" w:space="0" w:color="auto"/>
                    <w:left w:val="none" w:sz="0" w:space="0" w:color="auto"/>
                    <w:bottom w:val="none" w:sz="0" w:space="0" w:color="auto"/>
                    <w:right w:val="none" w:sz="0" w:space="0" w:color="auto"/>
                  </w:divBdr>
                </w:div>
                <w:div w:id="804929235">
                  <w:marLeft w:val="0"/>
                  <w:marRight w:val="0"/>
                  <w:marTop w:val="0"/>
                  <w:marBottom w:val="0"/>
                  <w:divBdr>
                    <w:top w:val="none" w:sz="0" w:space="0" w:color="auto"/>
                    <w:left w:val="none" w:sz="0" w:space="0" w:color="auto"/>
                    <w:bottom w:val="none" w:sz="0" w:space="0" w:color="auto"/>
                    <w:right w:val="none" w:sz="0" w:space="0" w:color="auto"/>
                  </w:divBdr>
                  <w:divsChild>
                    <w:div w:id="1545143067">
                      <w:marLeft w:val="0"/>
                      <w:marRight w:val="0"/>
                      <w:marTop w:val="0"/>
                      <w:marBottom w:val="0"/>
                      <w:divBdr>
                        <w:top w:val="none" w:sz="0" w:space="0" w:color="auto"/>
                        <w:left w:val="none" w:sz="0" w:space="0" w:color="auto"/>
                        <w:bottom w:val="none" w:sz="0" w:space="0" w:color="auto"/>
                        <w:right w:val="none" w:sz="0" w:space="0" w:color="auto"/>
                      </w:divBdr>
                    </w:div>
                  </w:divsChild>
                </w:div>
                <w:div w:id="912738660">
                  <w:marLeft w:val="0"/>
                  <w:marRight w:val="0"/>
                  <w:marTop w:val="0"/>
                  <w:marBottom w:val="0"/>
                  <w:divBdr>
                    <w:top w:val="none" w:sz="0" w:space="0" w:color="auto"/>
                    <w:left w:val="none" w:sz="0" w:space="0" w:color="auto"/>
                    <w:bottom w:val="none" w:sz="0" w:space="0" w:color="auto"/>
                    <w:right w:val="none" w:sz="0" w:space="0" w:color="auto"/>
                  </w:divBdr>
                </w:div>
                <w:div w:id="621883772">
                  <w:marLeft w:val="0"/>
                  <w:marRight w:val="0"/>
                  <w:marTop w:val="0"/>
                  <w:marBottom w:val="0"/>
                  <w:divBdr>
                    <w:top w:val="none" w:sz="0" w:space="0" w:color="auto"/>
                    <w:left w:val="none" w:sz="0" w:space="0" w:color="auto"/>
                    <w:bottom w:val="none" w:sz="0" w:space="0" w:color="auto"/>
                    <w:right w:val="none" w:sz="0" w:space="0" w:color="auto"/>
                  </w:divBdr>
                </w:div>
                <w:div w:id="242759979">
                  <w:marLeft w:val="0"/>
                  <w:marRight w:val="0"/>
                  <w:marTop w:val="0"/>
                  <w:marBottom w:val="0"/>
                  <w:divBdr>
                    <w:top w:val="none" w:sz="0" w:space="0" w:color="auto"/>
                    <w:left w:val="none" w:sz="0" w:space="0" w:color="auto"/>
                    <w:bottom w:val="none" w:sz="0" w:space="0" w:color="auto"/>
                    <w:right w:val="none" w:sz="0" w:space="0" w:color="auto"/>
                  </w:divBdr>
                  <w:divsChild>
                    <w:div w:id="23950410">
                      <w:marLeft w:val="0"/>
                      <w:marRight w:val="0"/>
                      <w:marTop w:val="0"/>
                      <w:marBottom w:val="0"/>
                      <w:divBdr>
                        <w:top w:val="none" w:sz="0" w:space="0" w:color="auto"/>
                        <w:left w:val="none" w:sz="0" w:space="0" w:color="auto"/>
                        <w:bottom w:val="none" w:sz="0" w:space="0" w:color="auto"/>
                        <w:right w:val="none" w:sz="0" w:space="0" w:color="auto"/>
                      </w:divBdr>
                    </w:div>
                    <w:div w:id="1745175696">
                      <w:marLeft w:val="0"/>
                      <w:marRight w:val="0"/>
                      <w:marTop w:val="0"/>
                      <w:marBottom w:val="0"/>
                      <w:divBdr>
                        <w:top w:val="none" w:sz="0" w:space="0" w:color="auto"/>
                        <w:left w:val="none" w:sz="0" w:space="0" w:color="auto"/>
                        <w:bottom w:val="none" w:sz="0" w:space="0" w:color="auto"/>
                        <w:right w:val="none" w:sz="0" w:space="0" w:color="auto"/>
                      </w:divBdr>
                    </w:div>
                    <w:div w:id="1835141318">
                      <w:marLeft w:val="0"/>
                      <w:marRight w:val="0"/>
                      <w:marTop w:val="0"/>
                      <w:marBottom w:val="0"/>
                      <w:divBdr>
                        <w:top w:val="none" w:sz="0" w:space="0" w:color="auto"/>
                        <w:left w:val="none" w:sz="0" w:space="0" w:color="auto"/>
                        <w:bottom w:val="none" w:sz="0" w:space="0" w:color="auto"/>
                        <w:right w:val="none" w:sz="0" w:space="0" w:color="auto"/>
                      </w:divBdr>
                      <w:divsChild>
                        <w:div w:id="2010594901">
                          <w:marLeft w:val="0"/>
                          <w:marRight w:val="0"/>
                          <w:marTop w:val="0"/>
                          <w:marBottom w:val="0"/>
                          <w:divBdr>
                            <w:top w:val="none" w:sz="0" w:space="0" w:color="auto"/>
                            <w:left w:val="none" w:sz="0" w:space="0" w:color="auto"/>
                            <w:bottom w:val="none" w:sz="0" w:space="0" w:color="auto"/>
                            <w:right w:val="none" w:sz="0" w:space="0" w:color="auto"/>
                          </w:divBdr>
                        </w:div>
                      </w:divsChild>
                    </w:div>
                    <w:div w:id="1805272698">
                      <w:marLeft w:val="0"/>
                      <w:marRight w:val="0"/>
                      <w:marTop w:val="0"/>
                      <w:marBottom w:val="0"/>
                      <w:divBdr>
                        <w:top w:val="none" w:sz="0" w:space="0" w:color="auto"/>
                        <w:left w:val="none" w:sz="0" w:space="0" w:color="auto"/>
                        <w:bottom w:val="none" w:sz="0" w:space="0" w:color="auto"/>
                        <w:right w:val="none" w:sz="0" w:space="0" w:color="auto"/>
                      </w:divBdr>
                      <w:divsChild>
                        <w:div w:id="244612600">
                          <w:marLeft w:val="0"/>
                          <w:marRight w:val="0"/>
                          <w:marTop w:val="0"/>
                          <w:marBottom w:val="0"/>
                          <w:divBdr>
                            <w:top w:val="none" w:sz="0" w:space="0" w:color="auto"/>
                            <w:left w:val="none" w:sz="0" w:space="0" w:color="auto"/>
                            <w:bottom w:val="none" w:sz="0" w:space="0" w:color="auto"/>
                            <w:right w:val="none" w:sz="0" w:space="0" w:color="auto"/>
                          </w:divBdr>
                        </w:div>
                        <w:div w:id="499197389">
                          <w:marLeft w:val="0"/>
                          <w:marRight w:val="0"/>
                          <w:marTop w:val="0"/>
                          <w:marBottom w:val="0"/>
                          <w:divBdr>
                            <w:top w:val="none" w:sz="0" w:space="0" w:color="auto"/>
                            <w:left w:val="none" w:sz="0" w:space="0" w:color="auto"/>
                            <w:bottom w:val="none" w:sz="0" w:space="0" w:color="auto"/>
                            <w:right w:val="none" w:sz="0" w:space="0" w:color="auto"/>
                          </w:divBdr>
                          <w:divsChild>
                            <w:div w:id="994528729">
                              <w:marLeft w:val="0"/>
                              <w:marRight w:val="0"/>
                              <w:marTop w:val="0"/>
                              <w:marBottom w:val="0"/>
                              <w:divBdr>
                                <w:top w:val="none" w:sz="0" w:space="0" w:color="auto"/>
                                <w:left w:val="none" w:sz="0" w:space="0" w:color="auto"/>
                                <w:bottom w:val="none" w:sz="0" w:space="0" w:color="auto"/>
                                <w:right w:val="none" w:sz="0" w:space="0" w:color="auto"/>
                              </w:divBdr>
                            </w:div>
                          </w:divsChild>
                        </w:div>
                        <w:div w:id="2089108377">
                          <w:marLeft w:val="0"/>
                          <w:marRight w:val="0"/>
                          <w:marTop w:val="0"/>
                          <w:marBottom w:val="0"/>
                          <w:divBdr>
                            <w:top w:val="none" w:sz="0" w:space="0" w:color="auto"/>
                            <w:left w:val="none" w:sz="0" w:space="0" w:color="auto"/>
                            <w:bottom w:val="none" w:sz="0" w:space="0" w:color="auto"/>
                            <w:right w:val="none" w:sz="0" w:space="0" w:color="auto"/>
                          </w:divBdr>
                          <w:divsChild>
                            <w:div w:id="1277175904">
                              <w:marLeft w:val="0"/>
                              <w:marRight w:val="0"/>
                              <w:marTop w:val="0"/>
                              <w:marBottom w:val="0"/>
                              <w:divBdr>
                                <w:top w:val="none" w:sz="0" w:space="0" w:color="auto"/>
                                <w:left w:val="none" w:sz="0" w:space="0" w:color="auto"/>
                                <w:bottom w:val="none" w:sz="0" w:space="0" w:color="auto"/>
                                <w:right w:val="none" w:sz="0" w:space="0" w:color="auto"/>
                              </w:divBdr>
                            </w:div>
                          </w:divsChild>
                        </w:div>
                        <w:div w:id="1671719382">
                          <w:marLeft w:val="0"/>
                          <w:marRight w:val="0"/>
                          <w:marTop w:val="0"/>
                          <w:marBottom w:val="0"/>
                          <w:divBdr>
                            <w:top w:val="none" w:sz="0" w:space="0" w:color="auto"/>
                            <w:left w:val="none" w:sz="0" w:space="0" w:color="auto"/>
                            <w:bottom w:val="none" w:sz="0" w:space="0" w:color="auto"/>
                            <w:right w:val="none" w:sz="0" w:space="0" w:color="auto"/>
                          </w:divBdr>
                        </w:div>
                      </w:divsChild>
                    </w:div>
                    <w:div w:id="1148669605">
                      <w:marLeft w:val="0"/>
                      <w:marRight w:val="0"/>
                      <w:marTop w:val="0"/>
                      <w:marBottom w:val="0"/>
                      <w:divBdr>
                        <w:top w:val="none" w:sz="0" w:space="0" w:color="auto"/>
                        <w:left w:val="none" w:sz="0" w:space="0" w:color="auto"/>
                        <w:bottom w:val="none" w:sz="0" w:space="0" w:color="auto"/>
                        <w:right w:val="none" w:sz="0" w:space="0" w:color="auto"/>
                      </w:divBdr>
                      <w:divsChild>
                        <w:div w:id="1474953636">
                          <w:marLeft w:val="0"/>
                          <w:marRight w:val="0"/>
                          <w:marTop w:val="0"/>
                          <w:marBottom w:val="0"/>
                          <w:divBdr>
                            <w:top w:val="none" w:sz="0" w:space="0" w:color="auto"/>
                            <w:left w:val="none" w:sz="0" w:space="0" w:color="auto"/>
                            <w:bottom w:val="none" w:sz="0" w:space="0" w:color="auto"/>
                            <w:right w:val="none" w:sz="0" w:space="0" w:color="auto"/>
                          </w:divBdr>
                        </w:div>
                        <w:div w:id="1979021292">
                          <w:marLeft w:val="0"/>
                          <w:marRight w:val="0"/>
                          <w:marTop w:val="0"/>
                          <w:marBottom w:val="0"/>
                          <w:divBdr>
                            <w:top w:val="none" w:sz="0" w:space="0" w:color="auto"/>
                            <w:left w:val="none" w:sz="0" w:space="0" w:color="auto"/>
                            <w:bottom w:val="none" w:sz="0" w:space="0" w:color="auto"/>
                            <w:right w:val="none" w:sz="0" w:space="0" w:color="auto"/>
                          </w:divBdr>
                        </w:div>
                        <w:div w:id="885676365">
                          <w:marLeft w:val="0"/>
                          <w:marRight w:val="0"/>
                          <w:marTop w:val="0"/>
                          <w:marBottom w:val="0"/>
                          <w:divBdr>
                            <w:top w:val="none" w:sz="0" w:space="0" w:color="auto"/>
                            <w:left w:val="none" w:sz="0" w:space="0" w:color="auto"/>
                            <w:bottom w:val="none" w:sz="0" w:space="0" w:color="auto"/>
                            <w:right w:val="none" w:sz="0" w:space="0" w:color="auto"/>
                          </w:divBdr>
                        </w:div>
                        <w:div w:id="1946427414">
                          <w:marLeft w:val="0"/>
                          <w:marRight w:val="0"/>
                          <w:marTop w:val="0"/>
                          <w:marBottom w:val="0"/>
                          <w:divBdr>
                            <w:top w:val="none" w:sz="0" w:space="0" w:color="auto"/>
                            <w:left w:val="none" w:sz="0" w:space="0" w:color="auto"/>
                            <w:bottom w:val="none" w:sz="0" w:space="0" w:color="auto"/>
                            <w:right w:val="none" w:sz="0" w:space="0" w:color="auto"/>
                          </w:divBdr>
                        </w:div>
                        <w:div w:id="20470993">
                          <w:marLeft w:val="0"/>
                          <w:marRight w:val="0"/>
                          <w:marTop w:val="0"/>
                          <w:marBottom w:val="0"/>
                          <w:divBdr>
                            <w:top w:val="none" w:sz="0" w:space="0" w:color="auto"/>
                            <w:left w:val="none" w:sz="0" w:space="0" w:color="auto"/>
                            <w:bottom w:val="none" w:sz="0" w:space="0" w:color="auto"/>
                            <w:right w:val="none" w:sz="0" w:space="0" w:color="auto"/>
                          </w:divBdr>
                        </w:div>
                        <w:div w:id="1848519311">
                          <w:marLeft w:val="0"/>
                          <w:marRight w:val="0"/>
                          <w:marTop w:val="0"/>
                          <w:marBottom w:val="0"/>
                          <w:divBdr>
                            <w:top w:val="none" w:sz="0" w:space="0" w:color="auto"/>
                            <w:left w:val="none" w:sz="0" w:space="0" w:color="auto"/>
                            <w:bottom w:val="none" w:sz="0" w:space="0" w:color="auto"/>
                            <w:right w:val="none" w:sz="0" w:space="0" w:color="auto"/>
                          </w:divBdr>
                        </w:div>
                      </w:divsChild>
                    </w:div>
                    <w:div w:id="2110855352">
                      <w:marLeft w:val="0"/>
                      <w:marRight w:val="0"/>
                      <w:marTop w:val="0"/>
                      <w:marBottom w:val="0"/>
                      <w:divBdr>
                        <w:top w:val="none" w:sz="0" w:space="0" w:color="auto"/>
                        <w:left w:val="none" w:sz="0" w:space="0" w:color="auto"/>
                        <w:bottom w:val="none" w:sz="0" w:space="0" w:color="auto"/>
                        <w:right w:val="none" w:sz="0" w:space="0" w:color="auto"/>
                      </w:divBdr>
                      <w:divsChild>
                        <w:div w:id="1073314214">
                          <w:marLeft w:val="0"/>
                          <w:marRight w:val="0"/>
                          <w:marTop w:val="0"/>
                          <w:marBottom w:val="0"/>
                          <w:divBdr>
                            <w:top w:val="none" w:sz="0" w:space="0" w:color="auto"/>
                            <w:left w:val="none" w:sz="0" w:space="0" w:color="auto"/>
                            <w:bottom w:val="none" w:sz="0" w:space="0" w:color="auto"/>
                            <w:right w:val="none" w:sz="0" w:space="0" w:color="auto"/>
                          </w:divBdr>
                        </w:div>
                      </w:divsChild>
                    </w:div>
                    <w:div w:id="1623800219">
                      <w:marLeft w:val="0"/>
                      <w:marRight w:val="0"/>
                      <w:marTop w:val="0"/>
                      <w:marBottom w:val="0"/>
                      <w:divBdr>
                        <w:top w:val="none" w:sz="0" w:space="0" w:color="auto"/>
                        <w:left w:val="none" w:sz="0" w:space="0" w:color="auto"/>
                        <w:bottom w:val="none" w:sz="0" w:space="0" w:color="auto"/>
                        <w:right w:val="none" w:sz="0" w:space="0" w:color="auto"/>
                      </w:divBdr>
                      <w:divsChild>
                        <w:div w:id="1439523776">
                          <w:marLeft w:val="0"/>
                          <w:marRight w:val="0"/>
                          <w:marTop w:val="0"/>
                          <w:marBottom w:val="0"/>
                          <w:divBdr>
                            <w:top w:val="none" w:sz="0" w:space="0" w:color="auto"/>
                            <w:left w:val="none" w:sz="0" w:space="0" w:color="auto"/>
                            <w:bottom w:val="none" w:sz="0" w:space="0" w:color="auto"/>
                            <w:right w:val="none" w:sz="0" w:space="0" w:color="auto"/>
                          </w:divBdr>
                        </w:div>
                        <w:div w:id="1691026882">
                          <w:marLeft w:val="0"/>
                          <w:marRight w:val="0"/>
                          <w:marTop w:val="0"/>
                          <w:marBottom w:val="0"/>
                          <w:divBdr>
                            <w:top w:val="none" w:sz="0" w:space="0" w:color="auto"/>
                            <w:left w:val="none" w:sz="0" w:space="0" w:color="auto"/>
                            <w:bottom w:val="none" w:sz="0" w:space="0" w:color="auto"/>
                            <w:right w:val="none" w:sz="0" w:space="0" w:color="auto"/>
                          </w:divBdr>
                        </w:div>
                        <w:div w:id="1813593906">
                          <w:marLeft w:val="0"/>
                          <w:marRight w:val="0"/>
                          <w:marTop w:val="0"/>
                          <w:marBottom w:val="0"/>
                          <w:divBdr>
                            <w:top w:val="none" w:sz="0" w:space="0" w:color="auto"/>
                            <w:left w:val="none" w:sz="0" w:space="0" w:color="auto"/>
                            <w:bottom w:val="none" w:sz="0" w:space="0" w:color="auto"/>
                            <w:right w:val="none" w:sz="0" w:space="0" w:color="auto"/>
                          </w:divBdr>
                        </w:div>
                        <w:div w:id="104692624">
                          <w:marLeft w:val="0"/>
                          <w:marRight w:val="0"/>
                          <w:marTop w:val="0"/>
                          <w:marBottom w:val="0"/>
                          <w:divBdr>
                            <w:top w:val="none" w:sz="0" w:space="0" w:color="auto"/>
                            <w:left w:val="none" w:sz="0" w:space="0" w:color="auto"/>
                            <w:bottom w:val="none" w:sz="0" w:space="0" w:color="auto"/>
                            <w:right w:val="none" w:sz="0" w:space="0" w:color="auto"/>
                          </w:divBdr>
                        </w:div>
                      </w:divsChild>
                    </w:div>
                    <w:div w:id="98725380">
                      <w:marLeft w:val="0"/>
                      <w:marRight w:val="0"/>
                      <w:marTop w:val="0"/>
                      <w:marBottom w:val="0"/>
                      <w:divBdr>
                        <w:top w:val="none" w:sz="0" w:space="0" w:color="auto"/>
                        <w:left w:val="none" w:sz="0" w:space="0" w:color="auto"/>
                        <w:bottom w:val="none" w:sz="0" w:space="0" w:color="auto"/>
                        <w:right w:val="none" w:sz="0" w:space="0" w:color="auto"/>
                      </w:divBdr>
                      <w:divsChild>
                        <w:div w:id="62678540">
                          <w:marLeft w:val="0"/>
                          <w:marRight w:val="0"/>
                          <w:marTop w:val="0"/>
                          <w:marBottom w:val="0"/>
                          <w:divBdr>
                            <w:top w:val="none" w:sz="0" w:space="0" w:color="auto"/>
                            <w:left w:val="none" w:sz="0" w:space="0" w:color="auto"/>
                            <w:bottom w:val="none" w:sz="0" w:space="0" w:color="auto"/>
                            <w:right w:val="none" w:sz="0" w:space="0" w:color="auto"/>
                          </w:divBdr>
                        </w:div>
                      </w:divsChild>
                    </w:div>
                    <w:div w:id="49155131">
                      <w:marLeft w:val="0"/>
                      <w:marRight w:val="0"/>
                      <w:marTop w:val="0"/>
                      <w:marBottom w:val="0"/>
                      <w:divBdr>
                        <w:top w:val="none" w:sz="0" w:space="0" w:color="auto"/>
                        <w:left w:val="none" w:sz="0" w:space="0" w:color="auto"/>
                        <w:bottom w:val="none" w:sz="0" w:space="0" w:color="auto"/>
                        <w:right w:val="none" w:sz="0" w:space="0" w:color="auto"/>
                      </w:divBdr>
                      <w:divsChild>
                        <w:div w:id="778795397">
                          <w:marLeft w:val="0"/>
                          <w:marRight w:val="0"/>
                          <w:marTop w:val="0"/>
                          <w:marBottom w:val="0"/>
                          <w:divBdr>
                            <w:top w:val="none" w:sz="0" w:space="0" w:color="auto"/>
                            <w:left w:val="none" w:sz="0" w:space="0" w:color="auto"/>
                            <w:bottom w:val="none" w:sz="0" w:space="0" w:color="auto"/>
                            <w:right w:val="none" w:sz="0" w:space="0" w:color="auto"/>
                          </w:divBdr>
                        </w:div>
                      </w:divsChild>
                    </w:div>
                    <w:div w:id="938413446">
                      <w:marLeft w:val="0"/>
                      <w:marRight w:val="0"/>
                      <w:marTop w:val="0"/>
                      <w:marBottom w:val="0"/>
                      <w:divBdr>
                        <w:top w:val="none" w:sz="0" w:space="0" w:color="auto"/>
                        <w:left w:val="none" w:sz="0" w:space="0" w:color="auto"/>
                        <w:bottom w:val="none" w:sz="0" w:space="0" w:color="auto"/>
                        <w:right w:val="none" w:sz="0" w:space="0" w:color="auto"/>
                      </w:divBdr>
                      <w:divsChild>
                        <w:div w:id="804278582">
                          <w:marLeft w:val="0"/>
                          <w:marRight w:val="0"/>
                          <w:marTop w:val="0"/>
                          <w:marBottom w:val="0"/>
                          <w:divBdr>
                            <w:top w:val="none" w:sz="0" w:space="0" w:color="auto"/>
                            <w:left w:val="none" w:sz="0" w:space="0" w:color="auto"/>
                            <w:bottom w:val="none" w:sz="0" w:space="0" w:color="auto"/>
                            <w:right w:val="none" w:sz="0" w:space="0" w:color="auto"/>
                          </w:divBdr>
                        </w:div>
                      </w:divsChild>
                    </w:div>
                    <w:div w:id="868294278">
                      <w:marLeft w:val="0"/>
                      <w:marRight w:val="0"/>
                      <w:marTop w:val="0"/>
                      <w:marBottom w:val="0"/>
                      <w:divBdr>
                        <w:top w:val="none" w:sz="0" w:space="0" w:color="auto"/>
                        <w:left w:val="none" w:sz="0" w:space="0" w:color="auto"/>
                        <w:bottom w:val="none" w:sz="0" w:space="0" w:color="auto"/>
                        <w:right w:val="none" w:sz="0" w:space="0" w:color="auto"/>
                      </w:divBdr>
                      <w:divsChild>
                        <w:div w:id="1389264007">
                          <w:marLeft w:val="0"/>
                          <w:marRight w:val="0"/>
                          <w:marTop w:val="0"/>
                          <w:marBottom w:val="0"/>
                          <w:divBdr>
                            <w:top w:val="none" w:sz="0" w:space="0" w:color="auto"/>
                            <w:left w:val="none" w:sz="0" w:space="0" w:color="auto"/>
                            <w:bottom w:val="none" w:sz="0" w:space="0" w:color="auto"/>
                            <w:right w:val="none" w:sz="0" w:space="0" w:color="auto"/>
                          </w:divBdr>
                        </w:div>
                        <w:div w:id="723334495">
                          <w:marLeft w:val="0"/>
                          <w:marRight w:val="0"/>
                          <w:marTop w:val="0"/>
                          <w:marBottom w:val="0"/>
                          <w:divBdr>
                            <w:top w:val="none" w:sz="0" w:space="0" w:color="auto"/>
                            <w:left w:val="none" w:sz="0" w:space="0" w:color="auto"/>
                            <w:bottom w:val="none" w:sz="0" w:space="0" w:color="auto"/>
                            <w:right w:val="none" w:sz="0" w:space="0" w:color="auto"/>
                          </w:divBdr>
                          <w:divsChild>
                            <w:div w:id="1694765709">
                              <w:marLeft w:val="0"/>
                              <w:marRight w:val="0"/>
                              <w:marTop w:val="0"/>
                              <w:marBottom w:val="0"/>
                              <w:divBdr>
                                <w:top w:val="none" w:sz="0" w:space="0" w:color="auto"/>
                                <w:left w:val="none" w:sz="0" w:space="0" w:color="auto"/>
                                <w:bottom w:val="none" w:sz="0" w:space="0" w:color="auto"/>
                                <w:right w:val="none" w:sz="0" w:space="0" w:color="auto"/>
                              </w:divBdr>
                            </w:div>
                          </w:divsChild>
                        </w:div>
                        <w:div w:id="262962133">
                          <w:marLeft w:val="0"/>
                          <w:marRight w:val="0"/>
                          <w:marTop w:val="0"/>
                          <w:marBottom w:val="0"/>
                          <w:divBdr>
                            <w:top w:val="none" w:sz="0" w:space="0" w:color="auto"/>
                            <w:left w:val="none" w:sz="0" w:space="0" w:color="auto"/>
                            <w:bottom w:val="none" w:sz="0" w:space="0" w:color="auto"/>
                            <w:right w:val="none" w:sz="0" w:space="0" w:color="auto"/>
                          </w:divBdr>
                        </w:div>
                        <w:div w:id="1433821429">
                          <w:marLeft w:val="0"/>
                          <w:marRight w:val="0"/>
                          <w:marTop w:val="0"/>
                          <w:marBottom w:val="0"/>
                          <w:divBdr>
                            <w:top w:val="none" w:sz="0" w:space="0" w:color="auto"/>
                            <w:left w:val="none" w:sz="0" w:space="0" w:color="auto"/>
                            <w:bottom w:val="none" w:sz="0" w:space="0" w:color="auto"/>
                            <w:right w:val="none" w:sz="0" w:space="0" w:color="auto"/>
                          </w:divBdr>
                        </w:div>
                        <w:div w:id="1093937604">
                          <w:marLeft w:val="0"/>
                          <w:marRight w:val="0"/>
                          <w:marTop w:val="0"/>
                          <w:marBottom w:val="0"/>
                          <w:divBdr>
                            <w:top w:val="none" w:sz="0" w:space="0" w:color="auto"/>
                            <w:left w:val="none" w:sz="0" w:space="0" w:color="auto"/>
                            <w:bottom w:val="none" w:sz="0" w:space="0" w:color="auto"/>
                            <w:right w:val="none" w:sz="0" w:space="0" w:color="auto"/>
                          </w:divBdr>
                        </w:div>
                        <w:div w:id="1328630033">
                          <w:marLeft w:val="0"/>
                          <w:marRight w:val="0"/>
                          <w:marTop w:val="0"/>
                          <w:marBottom w:val="0"/>
                          <w:divBdr>
                            <w:top w:val="none" w:sz="0" w:space="0" w:color="auto"/>
                            <w:left w:val="none" w:sz="0" w:space="0" w:color="auto"/>
                            <w:bottom w:val="none" w:sz="0" w:space="0" w:color="auto"/>
                            <w:right w:val="none" w:sz="0" w:space="0" w:color="auto"/>
                          </w:divBdr>
                        </w:div>
                      </w:divsChild>
                    </w:div>
                    <w:div w:id="2114279745">
                      <w:marLeft w:val="0"/>
                      <w:marRight w:val="0"/>
                      <w:marTop w:val="0"/>
                      <w:marBottom w:val="0"/>
                      <w:divBdr>
                        <w:top w:val="none" w:sz="0" w:space="0" w:color="auto"/>
                        <w:left w:val="none" w:sz="0" w:space="0" w:color="auto"/>
                        <w:bottom w:val="none" w:sz="0" w:space="0" w:color="auto"/>
                        <w:right w:val="none" w:sz="0" w:space="0" w:color="auto"/>
                      </w:divBdr>
                      <w:divsChild>
                        <w:div w:id="48503896">
                          <w:marLeft w:val="0"/>
                          <w:marRight w:val="0"/>
                          <w:marTop w:val="0"/>
                          <w:marBottom w:val="0"/>
                          <w:divBdr>
                            <w:top w:val="none" w:sz="0" w:space="0" w:color="auto"/>
                            <w:left w:val="none" w:sz="0" w:space="0" w:color="auto"/>
                            <w:bottom w:val="none" w:sz="0" w:space="0" w:color="auto"/>
                            <w:right w:val="none" w:sz="0" w:space="0" w:color="auto"/>
                          </w:divBdr>
                        </w:div>
                      </w:divsChild>
                    </w:div>
                    <w:div w:id="963777558">
                      <w:marLeft w:val="0"/>
                      <w:marRight w:val="0"/>
                      <w:marTop w:val="0"/>
                      <w:marBottom w:val="0"/>
                      <w:divBdr>
                        <w:top w:val="none" w:sz="0" w:space="0" w:color="auto"/>
                        <w:left w:val="none" w:sz="0" w:space="0" w:color="auto"/>
                        <w:bottom w:val="none" w:sz="0" w:space="0" w:color="auto"/>
                        <w:right w:val="none" w:sz="0" w:space="0" w:color="auto"/>
                      </w:divBdr>
                    </w:div>
                    <w:div w:id="666441612">
                      <w:marLeft w:val="0"/>
                      <w:marRight w:val="0"/>
                      <w:marTop w:val="0"/>
                      <w:marBottom w:val="0"/>
                      <w:divBdr>
                        <w:top w:val="none" w:sz="0" w:space="0" w:color="auto"/>
                        <w:left w:val="none" w:sz="0" w:space="0" w:color="auto"/>
                        <w:bottom w:val="none" w:sz="0" w:space="0" w:color="auto"/>
                        <w:right w:val="none" w:sz="0" w:space="0" w:color="auto"/>
                      </w:divBdr>
                    </w:div>
                    <w:div w:id="1486387867">
                      <w:marLeft w:val="0"/>
                      <w:marRight w:val="0"/>
                      <w:marTop w:val="0"/>
                      <w:marBottom w:val="0"/>
                      <w:divBdr>
                        <w:top w:val="none" w:sz="0" w:space="0" w:color="auto"/>
                        <w:left w:val="none" w:sz="0" w:space="0" w:color="auto"/>
                        <w:bottom w:val="none" w:sz="0" w:space="0" w:color="auto"/>
                        <w:right w:val="none" w:sz="0" w:space="0" w:color="auto"/>
                      </w:divBdr>
                    </w:div>
                    <w:div w:id="966351864">
                      <w:marLeft w:val="0"/>
                      <w:marRight w:val="0"/>
                      <w:marTop w:val="0"/>
                      <w:marBottom w:val="0"/>
                      <w:divBdr>
                        <w:top w:val="none" w:sz="0" w:space="0" w:color="auto"/>
                        <w:left w:val="none" w:sz="0" w:space="0" w:color="auto"/>
                        <w:bottom w:val="none" w:sz="0" w:space="0" w:color="auto"/>
                        <w:right w:val="none" w:sz="0" w:space="0" w:color="auto"/>
                      </w:divBdr>
                      <w:divsChild>
                        <w:div w:id="646711732">
                          <w:marLeft w:val="0"/>
                          <w:marRight w:val="0"/>
                          <w:marTop w:val="0"/>
                          <w:marBottom w:val="0"/>
                          <w:divBdr>
                            <w:top w:val="none" w:sz="0" w:space="0" w:color="auto"/>
                            <w:left w:val="none" w:sz="0" w:space="0" w:color="auto"/>
                            <w:bottom w:val="none" w:sz="0" w:space="0" w:color="auto"/>
                            <w:right w:val="none" w:sz="0" w:space="0" w:color="auto"/>
                          </w:divBdr>
                        </w:div>
                      </w:divsChild>
                    </w:div>
                    <w:div w:id="1371031223">
                      <w:marLeft w:val="0"/>
                      <w:marRight w:val="0"/>
                      <w:marTop w:val="0"/>
                      <w:marBottom w:val="0"/>
                      <w:divBdr>
                        <w:top w:val="none" w:sz="0" w:space="0" w:color="auto"/>
                        <w:left w:val="none" w:sz="0" w:space="0" w:color="auto"/>
                        <w:bottom w:val="none" w:sz="0" w:space="0" w:color="auto"/>
                        <w:right w:val="none" w:sz="0" w:space="0" w:color="auto"/>
                      </w:divBdr>
                    </w:div>
                    <w:div w:id="1909220989">
                      <w:marLeft w:val="0"/>
                      <w:marRight w:val="0"/>
                      <w:marTop w:val="0"/>
                      <w:marBottom w:val="0"/>
                      <w:divBdr>
                        <w:top w:val="none" w:sz="0" w:space="0" w:color="auto"/>
                        <w:left w:val="none" w:sz="0" w:space="0" w:color="auto"/>
                        <w:bottom w:val="none" w:sz="0" w:space="0" w:color="auto"/>
                        <w:right w:val="none" w:sz="0" w:space="0" w:color="auto"/>
                      </w:divBdr>
                      <w:divsChild>
                        <w:div w:id="1720473242">
                          <w:marLeft w:val="0"/>
                          <w:marRight w:val="0"/>
                          <w:marTop w:val="0"/>
                          <w:marBottom w:val="0"/>
                          <w:divBdr>
                            <w:top w:val="none" w:sz="0" w:space="0" w:color="auto"/>
                            <w:left w:val="none" w:sz="0" w:space="0" w:color="auto"/>
                            <w:bottom w:val="none" w:sz="0" w:space="0" w:color="auto"/>
                            <w:right w:val="none" w:sz="0" w:space="0" w:color="auto"/>
                          </w:divBdr>
                        </w:div>
                      </w:divsChild>
                    </w:div>
                    <w:div w:id="1145270977">
                      <w:marLeft w:val="0"/>
                      <w:marRight w:val="0"/>
                      <w:marTop w:val="0"/>
                      <w:marBottom w:val="0"/>
                      <w:divBdr>
                        <w:top w:val="none" w:sz="0" w:space="0" w:color="auto"/>
                        <w:left w:val="none" w:sz="0" w:space="0" w:color="auto"/>
                        <w:bottom w:val="none" w:sz="0" w:space="0" w:color="auto"/>
                        <w:right w:val="none" w:sz="0" w:space="0" w:color="auto"/>
                      </w:divBdr>
                      <w:divsChild>
                        <w:div w:id="1682321570">
                          <w:marLeft w:val="0"/>
                          <w:marRight w:val="0"/>
                          <w:marTop w:val="0"/>
                          <w:marBottom w:val="0"/>
                          <w:divBdr>
                            <w:top w:val="none" w:sz="0" w:space="0" w:color="auto"/>
                            <w:left w:val="none" w:sz="0" w:space="0" w:color="auto"/>
                            <w:bottom w:val="none" w:sz="0" w:space="0" w:color="auto"/>
                            <w:right w:val="none" w:sz="0" w:space="0" w:color="auto"/>
                          </w:divBdr>
                        </w:div>
                      </w:divsChild>
                    </w:div>
                    <w:div w:id="1999767944">
                      <w:marLeft w:val="0"/>
                      <w:marRight w:val="0"/>
                      <w:marTop w:val="0"/>
                      <w:marBottom w:val="0"/>
                      <w:divBdr>
                        <w:top w:val="none" w:sz="0" w:space="0" w:color="auto"/>
                        <w:left w:val="none" w:sz="0" w:space="0" w:color="auto"/>
                        <w:bottom w:val="none" w:sz="0" w:space="0" w:color="auto"/>
                        <w:right w:val="none" w:sz="0" w:space="0" w:color="auto"/>
                      </w:divBdr>
                      <w:divsChild>
                        <w:div w:id="167714721">
                          <w:marLeft w:val="0"/>
                          <w:marRight w:val="0"/>
                          <w:marTop w:val="0"/>
                          <w:marBottom w:val="0"/>
                          <w:divBdr>
                            <w:top w:val="none" w:sz="0" w:space="0" w:color="auto"/>
                            <w:left w:val="none" w:sz="0" w:space="0" w:color="auto"/>
                            <w:bottom w:val="none" w:sz="0" w:space="0" w:color="auto"/>
                            <w:right w:val="none" w:sz="0" w:space="0" w:color="auto"/>
                          </w:divBdr>
                        </w:div>
                      </w:divsChild>
                    </w:div>
                    <w:div w:id="833304800">
                      <w:marLeft w:val="0"/>
                      <w:marRight w:val="0"/>
                      <w:marTop w:val="0"/>
                      <w:marBottom w:val="0"/>
                      <w:divBdr>
                        <w:top w:val="none" w:sz="0" w:space="0" w:color="auto"/>
                        <w:left w:val="none" w:sz="0" w:space="0" w:color="auto"/>
                        <w:bottom w:val="none" w:sz="0" w:space="0" w:color="auto"/>
                        <w:right w:val="none" w:sz="0" w:space="0" w:color="auto"/>
                      </w:divBdr>
                      <w:divsChild>
                        <w:div w:id="10726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1911</Words>
  <Characters>10894</Characters>
  <Application>Microsoft Office Word</Application>
  <DocSecurity>0</DocSecurity>
  <Lines>90</Lines>
  <Paragraphs>25</Paragraphs>
  <ScaleCrop>false</ScaleCrop>
  <Company>Microsoft</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Notariat</dc:creator>
  <cp:keywords/>
  <dc:description/>
  <cp:lastModifiedBy>Notariat</cp:lastModifiedBy>
  <cp:revision>8</cp:revision>
  <dcterms:created xsi:type="dcterms:W3CDTF">2017-06-02T09:52:00Z</dcterms:created>
  <dcterms:modified xsi:type="dcterms:W3CDTF">2017-06-02T10:04:00Z</dcterms:modified>
</cp:coreProperties>
</file>